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A19ED" w14:textId="77777777" w:rsidR="00344D00" w:rsidRPr="00FE3AA9" w:rsidRDefault="00344D00" w:rsidP="00344D00">
      <w:pPr>
        <w:pStyle w:val="Galvene"/>
        <w:rPr>
          <w:rFonts w:ascii="Times New Roman" w:hAnsi="Times New Roman"/>
        </w:rPr>
      </w:pPr>
      <w:r w:rsidRPr="00FE3AA9">
        <w:rPr>
          <w:noProof/>
          <w:lang w:eastAsia="lv-LV"/>
        </w:rPr>
        <w:drawing>
          <wp:anchor distT="0" distB="0" distL="114300" distR="114300" simplePos="0" relativeHeight="251659264" behindDoc="1" locked="0" layoutInCell="1" allowOverlap="1" wp14:anchorId="22DF43AB" wp14:editId="6A33C5CB">
            <wp:simplePos x="0" y="0"/>
            <wp:positionH relativeFrom="page">
              <wp:posOffset>1127865</wp:posOffset>
            </wp:positionH>
            <wp:positionV relativeFrom="page">
              <wp:posOffset>727710</wp:posOffset>
            </wp:positionV>
            <wp:extent cx="5671820" cy="1033145"/>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17918201" w14:textId="77777777" w:rsidR="00344D00" w:rsidRPr="00FE3AA9" w:rsidRDefault="00344D00" w:rsidP="00344D00">
      <w:pPr>
        <w:pStyle w:val="Galvene"/>
        <w:rPr>
          <w:sz w:val="16"/>
          <w:szCs w:val="16"/>
        </w:rPr>
      </w:pPr>
    </w:p>
    <w:p w14:paraId="44350FDE" w14:textId="77777777" w:rsidR="00344D00" w:rsidRPr="00FE3AA9" w:rsidRDefault="00344D00" w:rsidP="00344D00">
      <w:pPr>
        <w:spacing w:after="0" w:line="240" w:lineRule="auto"/>
        <w:jc w:val="center"/>
        <w:rPr>
          <w:rFonts w:ascii="Times New Roman" w:eastAsia="Times New Roman" w:hAnsi="Times New Roman"/>
          <w:b/>
          <w:bCs/>
          <w:sz w:val="24"/>
          <w:szCs w:val="24"/>
          <w:lang w:eastAsia="lv-LV"/>
        </w:rPr>
      </w:pPr>
    </w:p>
    <w:p w14:paraId="42AE97A2" w14:textId="77777777" w:rsidR="00344D00" w:rsidRPr="00FE3AA9" w:rsidRDefault="00344D00" w:rsidP="00344D00">
      <w:pPr>
        <w:spacing w:after="0" w:line="240" w:lineRule="auto"/>
        <w:rPr>
          <w:rFonts w:ascii="Times New Roman" w:eastAsia="Times New Roman" w:hAnsi="Times New Roman"/>
          <w:b/>
          <w:bCs/>
          <w:sz w:val="24"/>
          <w:szCs w:val="24"/>
          <w:lang w:eastAsia="lv-LV"/>
        </w:rPr>
      </w:pPr>
    </w:p>
    <w:p w14:paraId="3EFBEF7A" w14:textId="77777777" w:rsidR="00344D00" w:rsidRPr="00FE3AA9" w:rsidRDefault="00344D00" w:rsidP="00344D00">
      <w:pPr>
        <w:spacing w:after="0" w:line="240" w:lineRule="auto"/>
        <w:rPr>
          <w:rFonts w:ascii="Times New Roman" w:eastAsia="Times New Roman" w:hAnsi="Times New Roman"/>
          <w:b/>
          <w:bCs/>
          <w:sz w:val="24"/>
          <w:szCs w:val="24"/>
          <w:lang w:eastAsia="lv-LV"/>
        </w:rPr>
      </w:pPr>
    </w:p>
    <w:p w14:paraId="621EFC0D" w14:textId="77777777" w:rsidR="00344D00" w:rsidRPr="00FE3AA9" w:rsidRDefault="00344D00" w:rsidP="00344D00">
      <w:pPr>
        <w:spacing w:after="0" w:line="240" w:lineRule="auto"/>
        <w:rPr>
          <w:rFonts w:ascii="Times New Roman" w:eastAsia="Times New Roman" w:hAnsi="Times New Roman"/>
          <w:b/>
          <w:bCs/>
          <w:sz w:val="24"/>
          <w:szCs w:val="24"/>
          <w:lang w:eastAsia="lv-LV"/>
        </w:rPr>
      </w:pPr>
    </w:p>
    <w:p w14:paraId="59B86BAB" w14:textId="77777777" w:rsidR="00344D00" w:rsidRPr="00FE3AA9" w:rsidRDefault="00344D00" w:rsidP="00344D00">
      <w:pPr>
        <w:spacing w:after="0" w:line="240" w:lineRule="auto"/>
        <w:rPr>
          <w:rFonts w:ascii="Times New Roman" w:eastAsia="Times New Roman" w:hAnsi="Times New Roman"/>
          <w:b/>
          <w:bCs/>
          <w:sz w:val="24"/>
          <w:szCs w:val="24"/>
          <w:lang w:eastAsia="lv-LV"/>
        </w:rPr>
      </w:pPr>
    </w:p>
    <w:p w14:paraId="13075D02" w14:textId="77777777" w:rsidR="00344D00" w:rsidRPr="00FE3AA9" w:rsidRDefault="00344D00" w:rsidP="00344D00">
      <w:pPr>
        <w:spacing w:after="0" w:line="240" w:lineRule="auto"/>
        <w:rPr>
          <w:rFonts w:ascii="Times New Roman" w:eastAsia="Times New Roman" w:hAnsi="Times New Roman"/>
          <w:b/>
          <w:bCs/>
          <w:sz w:val="24"/>
          <w:szCs w:val="24"/>
          <w:lang w:eastAsia="lv-LV"/>
        </w:rPr>
      </w:pPr>
      <w:r w:rsidRPr="00FE3AA9">
        <w:rPr>
          <w:noProof/>
          <w:lang w:eastAsia="lv-LV"/>
        </w:rPr>
        <mc:AlternateContent>
          <mc:Choice Requires="wpg">
            <w:drawing>
              <wp:anchor distT="0" distB="0" distL="114300" distR="114300" simplePos="0" relativeHeight="251661312" behindDoc="1" locked="0" layoutInCell="1" allowOverlap="1" wp14:anchorId="5F37F24F" wp14:editId="00579A51">
                <wp:simplePos x="0" y="0"/>
                <wp:positionH relativeFrom="page">
                  <wp:posOffset>1753870</wp:posOffset>
                </wp:positionH>
                <wp:positionV relativeFrom="page">
                  <wp:posOffset>1895475</wp:posOffset>
                </wp:positionV>
                <wp:extent cx="4397375" cy="1270"/>
                <wp:effectExtent l="0" t="0" r="22225" b="177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4"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0162306" id="Group 3" o:spid="_x0000_s1026" style="position:absolute;margin-left:138.1pt;margin-top:149.25pt;width:346.25pt;height:.1pt;z-index:-251655168;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" path="m,l6926,e" filled="f" strokecolor="#231f20" strokeweight=".25pt">
                  <v:path arrowok="t" o:connecttype="custom" o:connectlocs="0,0;6926,0" o:connectangles="0,0"/>
                </v:shape>
                <w10:wrap anchorx="page" anchory="page"/>
              </v:group>
            </w:pict>
          </mc:Fallback>
        </mc:AlternateContent>
      </w:r>
      <w:r w:rsidRPr="00FE3AA9">
        <w:rPr>
          <w:noProof/>
          <w:lang w:eastAsia="lv-LV"/>
        </w:rPr>
        <mc:AlternateContent>
          <mc:Choice Requires="wps">
            <w:drawing>
              <wp:anchor distT="0" distB="0" distL="114300" distR="114300" simplePos="0" relativeHeight="251660288" behindDoc="1" locked="0" layoutInCell="1" allowOverlap="1" wp14:anchorId="3BC7D231" wp14:editId="7BD7878D">
                <wp:simplePos x="0" y="0"/>
                <wp:positionH relativeFrom="page">
                  <wp:posOffset>1091670</wp:posOffset>
                </wp:positionH>
                <wp:positionV relativeFrom="page">
                  <wp:posOffset>2015490</wp:posOffset>
                </wp:positionV>
                <wp:extent cx="5742000" cy="314325"/>
                <wp:effectExtent l="0" t="0" r="11430" b="9525"/>
                <wp:wrapNone/>
                <wp:docPr id="3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0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FE25B" w14:textId="77777777" w:rsidR="00000AC1" w:rsidRPr="00B046D9" w:rsidRDefault="00000AC1" w:rsidP="00344D00">
                            <w:pPr>
                              <w:pStyle w:val="Galvene"/>
                              <w:jc w:val="center"/>
                              <w:rPr>
                                <w:rFonts w:ascii="Times New Roman" w:hAnsi="Times New Roman"/>
                                <w:sz w:val="17"/>
                                <w:szCs w:val="17"/>
                              </w:rPr>
                            </w:pPr>
                            <w:r w:rsidRPr="00B046D9">
                              <w:rPr>
                                <w:rFonts w:ascii="Times New Roman" w:hAnsi="Times New Roman"/>
                                <w:sz w:val="17"/>
                                <w:szCs w:val="17"/>
                              </w:rPr>
                              <w:t>Pils laukums 4, Rīga, LV-1365, tālr. 67228985, e-pasts lnkc@lnkc.gov.lv, www.lnkc.gov.lv</w:t>
                            </w:r>
                          </w:p>
                          <w:p w14:paraId="41AB67B1" w14:textId="77777777" w:rsidR="00000AC1" w:rsidRPr="00CE5A4E" w:rsidRDefault="00000AC1" w:rsidP="00344D00">
                            <w:pPr>
                              <w:spacing w:after="0" w:line="194" w:lineRule="exact"/>
                              <w:ind w:left="20" w:right="-45"/>
                              <w:jc w:val="center"/>
                              <w:rPr>
                                <w:rFonts w:ascii="Times New Roman" w:eastAsia="Times New Roman" w:hAnsi="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BC7D231" id="_x0000_t202" coordsize="21600,21600" o:spt="202" path="m,l,21600r21600,l21600,xe">
                <v:stroke joinstyle="miter"/>
                <v:path gradientshapeok="t" o:connecttype="rect"/>
              </v:shapetype>
              <v:shape id="Text Box 43" o:spid="_x0000_s1026" type="#_x0000_t202" style="position:absolute;margin-left:85.95pt;margin-top:158.7pt;width:452.15pt;height:24.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" filled="f" stroked="f">
                <v:textbox inset="0,0,0,0">
                  <w:txbxContent>
                    <w:p w14:paraId="064FE25B" w14:textId="77777777" w:rsidR="00000AC1" w:rsidRPr="00B046D9" w:rsidRDefault="00000AC1" w:rsidP="00344D00">
                      <w:pPr>
                        <w:pStyle w:val="Galvene"/>
                        <w:jc w:val="center"/>
                        <w:rPr>
                          <w:rFonts w:ascii="Times New Roman" w:hAnsi="Times New Roman"/>
                          <w:sz w:val="17"/>
                          <w:szCs w:val="17"/>
                        </w:rPr>
                      </w:pPr>
                      <w:r w:rsidRPr="00B046D9">
                        <w:rPr>
                          <w:rFonts w:ascii="Times New Roman" w:hAnsi="Times New Roman"/>
                          <w:sz w:val="17"/>
                          <w:szCs w:val="17"/>
                        </w:rPr>
                        <w:t>Pils laukums 4, Rīga, LV-1365, tālr. 67228985, e-pasts lnkc@lnkc.gov.lv, www.lnkc.gov.lv</w:t>
                      </w:r>
                    </w:p>
                    <w:p w14:paraId="41AB67B1" w14:textId="77777777" w:rsidR="00000AC1" w:rsidRPr="00CE5A4E" w:rsidRDefault="00000AC1" w:rsidP="00344D00">
                      <w:pPr>
                        <w:spacing w:after="0" w:line="194" w:lineRule="exact"/>
                        <w:ind w:left="20" w:right="-45"/>
                        <w:jc w:val="center"/>
                        <w:rPr>
                          <w:rFonts w:ascii="Times New Roman" w:eastAsia="Times New Roman" w:hAnsi="Times New Roman"/>
                          <w:sz w:val="17"/>
                          <w:szCs w:val="17"/>
                        </w:rPr>
                      </w:pPr>
                    </w:p>
                  </w:txbxContent>
                </v:textbox>
                <w10:wrap anchorx="page" anchory="page"/>
              </v:shape>
            </w:pict>
          </mc:Fallback>
        </mc:AlternateContent>
      </w:r>
    </w:p>
    <w:p w14:paraId="5AEFBD92" w14:textId="77777777" w:rsidR="00FA0DFD" w:rsidRPr="00FE3AA9" w:rsidRDefault="00FA0DFD" w:rsidP="00344D00">
      <w:pPr>
        <w:widowControl w:val="0"/>
        <w:spacing w:before="120" w:after="0" w:line="240" w:lineRule="auto"/>
        <w:jc w:val="center"/>
        <w:rPr>
          <w:rFonts w:ascii="Times New Roman" w:eastAsia="Calibri" w:hAnsi="Times New Roman" w:cs="Times New Roman"/>
          <w:b/>
          <w:sz w:val="24"/>
          <w:szCs w:val="24"/>
        </w:rPr>
      </w:pPr>
    </w:p>
    <w:p w14:paraId="24909143" w14:textId="77777777" w:rsidR="00E56F1E" w:rsidRPr="00FE3AA9" w:rsidRDefault="00E56F1E" w:rsidP="00344D00">
      <w:pPr>
        <w:widowControl w:val="0"/>
        <w:spacing w:before="120" w:after="0" w:line="240" w:lineRule="auto"/>
        <w:jc w:val="center"/>
        <w:rPr>
          <w:rFonts w:ascii="Times New Roman" w:eastAsia="Calibri" w:hAnsi="Times New Roman" w:cs="Times New Roman"/>
          <w:b/>
          <w:sz w:val="24"/>
          <w:szCs w:val="24"/>
        </w:rPr>
      </w:pPr>
    </w:p>
    <w:p w14:paraId="1C87E00F" w14:textId="372EC622" w:rsidR="00344D00" w:rsidRPr="00FE3AA9" w:rsidRDefault="00F124DE" w:rsidP="00344D00">
      <w:pPr>
        <w:widowControl w:val="0"/>
        <w:spacing w:before="120"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VALSTS KONKURSA </w:t>
      </w:r>
      <w:r w:rsidR="00344D00" w:rsidRPr="00FE3AA9">
        <w:rPr>
          <w:rFonts w:ascii="Times New Roman" w:eastAsia="Calibri" w:hAnsi="Times New Roman" w:cs="Times New Roman"/>
          <w:b/>
          <w:sz w:val="24"/>
          <w:szCs w:val="24"/>
        </w:rPr>
        <w:t>NOLIKUMS</w:t>
      </w:r>
    </w:p>
    <w:p w14:paraId="23AB5A1F" w14:textId="77777777" w:rsidR="00344D00" w:rsidRPr="00FE3AA9" w:rsidRDefault="00344D00" w:rsidP="00344D00">
      <w:pPr>
        <w:widowControl w:val="0"/>
        <w:spacing w:after="0" w:line="240" w:lineRule="auto"/>
        <w:jc w:val="center"/>
        <w:rPr>
          <w:rFonts w:ascii="Times New Roman" w:eastAsia="Calibri" w:hAnsi="Times New Roman" w:cs="Times New Roman"/>
          <w:sz w:val="24"/>
          <w:szCs w:val="24"/>
        </w:rPr>
      </w:pPr>
      <w:r w:rsidRPr="00FE3AA9">
        <w:rPr>
          <w:rFonts w:ascii="Times New Roman" w:eastAsia="Calibri" w:hAnsi="Times New Roman" w:cs="Times New Roman"/>
          <w:sz w:val="24"/>
          <w:szCs w:val="24"/>
        </w:rPr>
        <w:t>Rīgā</w:t>
      </w:r>
    </w:p>
    <w:p w14:paraId="7FAD135A" w14:textId="77777777" w:rsidR="00344D00" w:rsidRPr="00FE3AA9" w:rsidRDefault="00344D00" w:rsidP="00344D00">
      <w:pPr>
        <w:widowControl w:val="0"/>
        <w:spacing w:after="0" w:line="240" w:lineRule="auto"/>
        <w:jc w:val="center"/>
        <w:rPr>
          <w:rFonts w:ascii="Times New Roman" w:eastAsia="Calibri" w:hAnsi="Times New Roman" w:cs="Times New Roman"/>
          <w:sz w:val="24"/>
          <w:szCs w:val="24"/>
        </w:rPr>
      </w:pPr>
    </w:p>
    <w:p w14:paraId="36F56F3E" w14:textId="77777777" w:rsidR="003C52A2" w:rsidRPr="00FE3AA9" w:rsidRDefault="003C52A2" w:rsidP="003C52A2">
      <w:pPr>
        <w:spacing w:after="0" w:line="240" w:lineRule="auto"/>
        <w:rPr>
          <w:rFonts w:ascii="Times New Roman" w:hAnsi="Times New Roman" w:cs="Times New Roman"/>
          <w:bCs/>
          <w:sz w:val="24"/>
          <w:szCs w:val="24"/>
        </w:rPr>
      </w:pPr>
      <w:r w:rsidRPr="00FE3AA9">
        <w:rPr>
          <w:rFonts w:ascii="Times New Roman" w:hAnsi="Times New Roman" w:cs="Times New Roman"/>
          <w:bCs/>
          <w:sz w:val="24"/>
          <w:szCs w:val="24"/>
        </w:rPr>
        <w:t>Dokumenta datums ir tā</w:t>
      </w:r>
    </w:p>
    <w:p w14:paraId="11AE9C59" w14:textId="4321EA4E" w:rsidR="00BF1392" w:rsidRPr="00FE3AA9" w:rsidRDefault="003C52A2" w:rsidP="003C52A2">
      <w:pPr>
        <w:spacing w:after="0" w:line="240" w:lineRule="auto"/>
        <w:rPr>
          <w:rFonts w:ascii="Times New Roman" w:hAnsi="Times New Roman" w:cs="Times New Roman"/>
          <w:sz w:val="24"/>
          <w:szCs w:val="24"/>
        </w:rPr>
      </w:pPr>
      <w:r w:rsidRPr="00FE3AA9">
        <w:rPr>
          <w:rFonts w:ascii="Times New Roman" w:hAnsi="Times New Roman" w:cs="Times New Roman"/>
          <w:bCs/>
          <w:sz w:val="24"/>
          <w:szCs w:val="24"/>
        </w:rPr>
        <w:t>elektroniskās parakstīšanas datums</w:t>
      </w:r>
      <w:r w:rsidR="00270F8F" w:rsidRPr="00FE3AA9">
        <w:rPr>
          <w:rFonts w:ascii="Times New Roman" w:hAnsi="Times New Roman" w:cs="Times New Roman"/>
          <w:sz w:val="24"/>
          <w:szCs w:val="24"/>
        </w:rPr>
        <w:tab/>
      </w:r>
      <w:r w:rsidR="00270F8F" w:rsidRPr="00FE3AA9">
        <w:rPr>
          <w:rFonts w:ascii="Times New Roman" w:hAnsi="Times New Roman" w:cs="Times New Roman"/>
          <w:sz w:val="24"/>
          <w:szCs w:val="24"/>
        </w:rPr>
        <w:tab/>
      </w:r>
      <w:r w:rsidR="00270F8F" w:rsidRPr="00FE3AA9">
        <w:rPr>
          <w:rFonts w:ascii="Times New Roman" w:hAnsi="Times New Roman" w:cs="Times New Roman"/>
          <w:sz w:val="24"/>
          <w:szCs w:val="24"/>
        </w:rPr>
        <w:tab/>
      </w:r>
      <w:r w:rsidR="00270F8F" w:rsidRPr="00FE3AA9">
        <w:rPr>
          <w:rFonts w:ascii="Times New Roman" w:hAnsi="Times New Roman" w:cs="Times New Roman"/>
          <w:sz w:val="24"/>
          <w:szCs w:val="24"/>
        </w:rPr>
        <w:tab/>
      </w:r>
      <w:r w:rsidR="00270F8F" w:rsidRPr="00FE3AA9">
        <w:rPr>
          <w:rFonts w:ascii="Times New Roman" w:hAnsi="Times New Roman" w:cs="Times New Roman"/>
          <w:sz w:val="24"/>
          <w:szCs w:val="24"/>
        </w:rPr>
        <w:tab/>
      </w:r>
      <w:r w:rsidR="00270F8F" w:rsidRPr="00FE3AA9">
        <w:rPr>
          <w:rFonts w:ascii="Times New Roman" w:hAnsi="Times New Roman" w:cs="Times New Roman"/>
          <w:sz w:val="24"/>
          <w:szCs w:val="24"/>
        </w:rPr>
        <w:tab/>
      </w:r>
      <w:r w:rsidRPr="00FE3AA9">
        <w:rPr>
          <w:rFonts w:ascii="Times New Roman" w:hAnsi="Times New Roman" w:cs="Times New Roman"/>
          <w:sz w:val="24"/>
          <w:szCs w:val="24"/>
        </w:rPr>
        <w:t xml:space="preserve">          </w:t>
      </w:r>
      <w:r w:rsidR="00344D00" w:rsidRPr="00FE3AA9">
        <w:rPr>
          <w:rFonts w:ascii="Times New Roman" w:hAnsi="Times New Roman" w:cs="Times New Roman"/>
          <w:sz w:val="24"/>
          <w:szCs w:val="24"/>
        </w:rPr>
        <w:t xml:space="preserve">Nr. </w:t>
      </w:r>
      <w:r w:rsidRPr="00FE3AA9">
        <w:rPr>
          <w:rFonts w:ascii="Times New Roman" w:hAnsi="Times New Roman" w:cs="Times New Roman"/>
          <w:sz w:val="24"/>
          <w:szCs w:val="24"/>
        </w:rPr>
        <w:t>1.5-1.2/8</w:t>
      </w:r>
    </w:p>
    <w:p w14:paraId="134415C6" w14:textId="0C8EF7FB" w:rsidR="008344DA" w:rsidRPr="00FE3AA9" w:rsidRDefault="008344DA" w:rsidP="00E727B2">
      <w:pPr>
        <w:spacing w:after="0" w:line="240" w:lineRule="auto"/>
        <w:jc w:val="center"/>
        <w:rPr>
          <w:rFonts w:ascii="Times New Roman" w:hAnsi="Times New Roman" w:cs="Times New Roman"/>
          <w:b/>
          <w:sz w:val="24"/>
          <w:szCs w:val="24"/>
        </w:rPr>
      </w:pPr>
    </w:p>
    <w:p w14:paraId="45A530E9" w14:textId="23F3DCB4" w:rsidR="00AF6A34" w:rsidRPr="00FE3AA9" w:rsidRDefault="00CF0212" w:rsidP="00E727B2">
      <w:pPr>
        <w:spacing w:after="0" w:line="240" w:lineRule="auto"/>
        <w:jc w:val="center"/>
        <w:rPr>
          <w:rFonts w:ascii="Times New Roman" w:hAnsi="Times New Roman" w:cs="Times New Roman"/>
          <w:b/>
          <w:sz w:val="24"/>
          <w:szCs w:val="24"/>
        </w:rPr>
      </w:pPr>
      <w:r w:rsidRPr="00FE3AA9">
        <w:rPr>
          <w:rFonts w:ascii="Times New Roman" w:hAnsi="Times New Roman" w:cs="Times New Roman"/>
          <w:b/>
          <w:sz w:val="24"/>
          <w:szCs w:val="24"/>
        </w:rPr>
        <w:t xml:space="preserve">Latvijas </w:t>
      </w:r>
      <w:r w:rsidR="00AC74A1" w:rsidRPr="00FE3AA9">
        <w:rPr>
          <w:rFonts w:ascii="Times New Roman" w:hAnsi="Times New Roman" w:cs="Times New Roman"/>
          <w:b/>
          <w:sz w:val="24"/>
          <w:szCs w:val="24"/>
        </w:rPr>
        <w:t>profesionālās ievirzes</w:t>
      </w:r>
      <w:r w:rsidR="008344DA" w:rsidRPr="00FE3AA9">
        <w:rPr>
          <w:rFonts w:ascii="Times New Roman" w:hAnsi="Times New Roman" w:cs="Times New Roman"/>
          <w:b/>
          <w:sz w:val="24"/>
          <w:szCs w:val="24"/>
        </w:rPr>
        <w:t xml:space="preserve"> izglītības iestāžu </w:t>
      </w:r>
    </w:p>
    <w:p w14:paraId="2A7533AA" w14:textId="40AE7C64" w:rsidR="000414AF" w:rsidRDefault="008344DA" w:rsidP="00E727B2">
      <w:pPr>
        <w:spacing w:after="0" w:line="240" w:lineRule="auto"/>
        <w:jc w:val="center"/>
        <w:rPr>
          <w:rFonts w:ascii="Times New Roman" w:hAnsi="Times New Roman" w:cs="Times New Roman"/>
          <w:b/>
          <w:sz w:val="24"/>
          <w:szCs w:val="24"/>
        </w:rPr>
      </w:pPr>
      <w:r w:rsidRPr="00FE3AA9">
        <w:rPr>
          <w:rFonts w:ascii="Times New Roman" w:hAnsi="Times New Roman" w:cs="Times New Roman"/>
          <w:b/>
          <w:sz w:val="24"/>
          <w:szCs w:val="24"/>
        </w:rPr>
        <w:t xml:space="preserve">dejas jomas </w:t>
      </w:r>
      <w:r w:rsidR="000414AF" w:rsidRPr="00FE3AA9">
        <w:rPr>
          <w:rFonts w:ascii="Times New Roman" w:hAnsi="Times New Roman" w:cs="Times New Roman"/>
          <w:b/>
          <w:sz w:val="24"/>
          <w:szCs w:val="24"/>
        </w:rPr>
        <w:t>audzēkņ</w:t>
      </w:r>
      <w:r w:rsidR="00F124DE">
        <w:rPr>
          <w:rFonts w:ascii="Times New Roman" w:hAnsi="Times New Roman" w:cs="Times New Roman"/>
          <w:b/>
          <w:sz w:val="24"/>
          <w:szCs w:val="24"/>
        </w:rPr>
        <w:t>iem</w:t>
      </w:r>
      <w:r w:rsidR="000414AF" w:rsidRPr="00FE3AA9">
        <w:rPr>
          <w:rFonts w:ascii="Times New Roman" w:hAnsi="Times New Roman" w:cs="Times New Roman"/>
          <w:b/>
          <w:sz w:val="24"/>
          <w:szCs w:val="24"/>
        </w:rPr>
        <w:t xml:space="preserve"> </w:t>
      </w:r>
    </w:p>
    <w:p w14:paraId="02336FC3" w14:textId="0D208D69" w:rsidR="00DD58D1" w:rsidRPr="00FE3AA9" w:rsidRDefault="00DD58D1" w:rsidP="00E727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2022./2023.mācību gadā</w:t>
      </w:r>
    </w:p>
    <w:p w14:paraId="6B1D3BC3" w14:textId="77777777" w:rsidR="000414AF" w:rsidRPr="00FE3AA9" w:rsidRDefault="000414AF" w:rsidP="00E727B2">
      <w:pPr>
        <w:spacing w:after="0" w:line="240" w:lineRule="auto"/>
        <w:rPr>
          <w:rFonts w:ascii="Times New Roman" w:hAnsi="Times New Roman" w:cs="Times New Roman"/>
          <w:b/>
          <w:sz w:val="24"/>
          <w:szCs w:val="24"/>
        </w:rPr>
      </w:pPr>
    </w:p>
    <w:p w14:paraId="639B9229" w14:textId="77777777" w:rsidR="00CA1BDE" w:rsidRPr="00FE3AA9" w:rsidRDefault="00CA1BDE" w:rsidP="00661F47">
      <w:pPr>
        <w:spacing w:after="0" w:line="240" w:lineRule="auto"/>
        <w:jc w:val="right"/>
        <w:rPr>
          <w:rFonts w:ascii="Times New Roman" w:hAnsi="Times New Roman" w:cs="Times New Roman"/>
          <w:bCs/>
          <w:i/>
          <w:iCs/>
          <w:sz w:val="24"/>
          <w:szCs w:val="24"/>
        </w:rPr>
      </w:pPr>
      <w:r w:rsidRPr="00FE3AA9">
        <w:rPr>
          <w:rFonts w:ascii="Times New Roman" w:hAnsi="Times New Roman" w:cs="Times New Roman"/>
          <w:bCs/>
          <w:i/>
          <w:iCs/>
          <w:sz w:val="24"/>
          <w:szCs w:val="24"/>
        </w:rPr>
        <w:t xml:space="preserve">Izdots saskaņā ar </w:t>
      </w:r>
    </w:p>
    <w:p w14:paraId="45A68CF0" w14:textId="31BC3D1C" w:rsidR="00CA1BDE" w:rsidRPr="00FE3AA9" w:rsidRDefault="00CA1BDE" w:rsidP="00C57E03">
      <w:pPr>
        <w:spacing w:after="0" w:line="240" w:lineRule="auto"/>
        <w:jc w:val="right"/>
        <w:rPr>
          <w:rFonts w:ascii="Times New Roman" w:hAnsi="Times New Roman" w:cs="Times New Roman"/>
          <w:bCs/>
          <w:i/>
          <w:iCs/>
          <w:sz w:val="24"/>
          <w:szCs w:val="24"/>
        </w:rPr>
      </w:pPr>
      <w:r w:rsidRPr="00FE3AA9">
        <w:rPr>
          <w:rFonts w:ascii="Times New Roman" w:hAnsi="Times New Roman" w:cs="Times New Roman"/>
          <w:bCs/>
          <w:i/>
          <w:iCs/>
          <w:sz w:val="24"/>
          <w:szCs w:val="24"/>
        </w:rPr>
        <w:t xml:space="preserve">Valsts pārvaldes iekārtas likuma </w:t>
      </w:r>
      <w:r w:rsidR="00DD58D1">
        <w:rPr>
          <w:rFonts w:ascii="Times New Roman" w:hAnsi="Times New Roman" w:cs="Times New Roman"/>
          <w:bCs/>
          <w:i/>
          <w:iCs/>
          <w:sz w:val="24"/>
          <w:szCs w:val="24"/>
        </w:rPr>
        <w:t xml:space="preserve"> </w:t>
      </w:r>
      <w:r w:rsidRPr="00FE3AA9">
        <w:rPr>
          <w:rFonts w:ascii="Times New Roman" w:hAnsi="Times New Roman" w:cs="Times New Roman"/>
          <w:bCs/>
          <w:i/>
          <w:iCs/>
          <w:sz w:val="24"/>
          <w:szCs w:val="24"/>
        </w:rPr>
        <w:t>72. panta pirmās daļas 2. punktu</w:t>
      </w:r>
      <w:r w:rsidR="00DD58D1">
        <w:rPr>
          <w:rFonts w:ascii="Times New Roman" w:hAnsi="Times New Roman" w:cs="Times New Roman"/>
          <w:bCs/>
          <w:i/>
          <w:iCs/>
          <w:sz w:val="24"/>
          <w:szCs w:val="24"/>
        </w:rPr>
        <w:t xml:space="preserve"> un</w:t>
      </w:r>
      <w:r w:rsidRPr="00FE3AA9">
        <w:rPr>
          <w:rFonts w:ascii="Times New Roman" w:hAnsi="Times New Roman" w:cs="Times New Roman"/>
          <w:bCs/>
          <w:i/>
          <w:iCs/>
          <w:sz w:val="24"/>
          <w:szCs w:val="24"/>
        </w:rPr>
        <w:t xml:space="preserve"> </w:t>
      </w:r>
    </w:p>
    <w:p w14:paraId="51B970B1" w14:textId="1D811E89" w:rsidR="00CA1BDE" w:rsidRPr="00FE3AA9" w:rsidRDefault="00CA1BDE" w:rsidP="00C57E03">
      <w:pPr>
        <w:spacing w:after="0" w:line="240" w:lineRule="auto"/>
        <w:jc w:val="right"/>
        <w:rPr>
          <w:rFonts w:ascii="Times New Roman" w:hAnsi="Times New Roman" w:cs="Times New Roman"/>
          <w:bCs/>
          <w:i/>
          <w:iCs/>
          <w:sz w:val="24"/>
          <w:szCs w:val="24"/>
        </w:rPr>
      </w:pPr>
      <w:r w:rsidRPr="00FE3AA9">
        <w:rPr>
          <w:rFonts w:ascii="Times New Roman" w:hAnsi="Times New Roman" w:cs="Times New Roman"/>
          <w:bCs/>
          <w:i/>
          <w:iCs/>
          <w:sz w:val="24"/>
          <w:szCs w:val="24"/>
        </w:rPr>
        <w:t xml:space="preserve">Ministru kabineta </w:t>
      </w:r>
      <w:r w:rsidR="00DD58D1">
        <w:rPr>
          <w:rFonts w:ascii="Times New Roman" w:hAnsi="Times New Roman" w:cs="Times New Roman"/>
          <w:bCs/>
          <w:i/>
          <w:iCs/>
          <w:sz w:val="24"/>
          <w:szCs w:val="24"/>
        </w:rPr>
        <w:t xml:space="preserve"> </w:t>
      </w:r>
      <w:r w:rsidRPr="00FE3AA9">
        <w:rPr>
          <w:rFonts w:ascii="Times New Roman" w:hAnsi="Times New Roman" w:cs="Times New Roman"/>
          <w:bCs/>
          <w:i/>
          <w:iCs/>
          <w:sz w:val="24"/>
          <w:szCs w:val="24"/>
        </w:rPr>
        <w:t xml:space="preserve">2012. gada 18. decembra noteikumu </w:t>
      </w:r>
    </w:p>
    <w:p w14:paraId="583434A8" w14:textId="7D7D380F" w:rsidR="008A7076" w:rsidRDefault="00CA1BDE" w:rsidP="00C57E03">
      <w:pPr>
        <w:spacing w:after="0" w:line="240" w:lineRule="auto"/>
        <w:jc w:val="right"/>
        <w:rPr>
          <w:rFonts w:ascii="Times New Roman" w:hAnsi="Times New Roman" w:cs="Times New Roman"/>
          <w:bCs/>
          <w:i/>
          <w:iCs/>
          <w:sz w:val="24"/>
          <w:szCs w:val="24"/>
        </w:rPr>
      </w:pPr>
      <w:r w:rsidRPr="00FE3AA9">
        <w:rPr>
          <w:rFonts w:ascii="Times New Roman" w:hAnsi="Times New Roman" w:cs="Times New Roman"/>
          <w:bCs/>
          <w:i/>
          <w:iCs/>
          <w:sz w:val="24"/>
          <w:szCs w:val="24"/>
        </w:rPr>
        <w:t>Nr. 931 „Latvijas Nacionālā kultūras centra nolikums” 4.4. apakšpunktu</w:t>
      </w:r>
    </w:p>
    <w:p w14:paraId="52445C00" w14:textId="3FAB6A16" w:rsidR="00FE3AA9" w:rsidRDefault="00FE3AA9" w:rsidP="00661F47">
      <w:pPr>
        <w:spacing w:after="0" w:line="240" w:lineRule="auto"/>
        <w:jc w:val="right"/>
        <w:rPr>
          <w:rFonts w:ascii="Times New Roman" w:hAnsi="Times New Roman" w:cs="Times New Roman"/>
          <w:bCs/>
          <w:sz w:val="24"/>
          <w:szCs w:val="24"/>
        </w:rPr>
      </w:pPr>
    </w:p>
    <w:p w14:paraId="2E11AAE8" w14:textId="77777777" w:rsidR="00535CB0" w:rsidRPr="00FE3AA9" w:rsidRDefault="00535CB0" w:rsidP="00661F47">
      <w:pPr>
        <w:spacing w:after="0" w:line="240" w:lineRule="auto"/>
        <w:jc w:val="right"/>
        <w:rPr>
          <w:rFonts w:ascii="Times New Roman" w:hAnsi="Times New Roman" w:cs="Times New Roman"/>
          <w:bCs/>
          <w:sz w:val="24"/>
          <w:szCs w:val="24"/>
        </w:rPr>
      </w:pPr>
    </w:p>
    <w:p w14:paraId="3D96CDD6" w14:textId="762C8715" w:rsidR="00C131CB" w:rsidRPr="00FE3AA9" w:rsidRDefault="002748A0" w:rsidP="00661F47">
      <w:pPr>
        <w:pStyle w:val="Sarakstarindkopa"/>
        <w:numPr>
          <w:ilvl w:val="0"/>
          <w:numId w:val="46"/>
        </w:numPr>
        <w:tabs>
          <w:tab w:val="left" w:pos="142"/>
        </w:tabs>
        <w:spacing w:after="120" w:line="240" w:lineRule="auto"/>
        <w:contextualSpacing w:val="0"/>
        <w:jc w:val="center"/>
        <w:rPr>
          <w:rFonts w:ascii="Times New Roman" w:hAnsi="Times New Roman" w:cs="Times New Roman"/>
          <w:b/>
          <w:sz w:val="24"/>
          <w:szCs w:val="24"/>
        </w:rPr>
      </w:pPr>
      <w:r w:rsidRPr="00FE3AA9">
        <w:rPr>
          <w:rFonts w:ascii="Times New Roman" w:hAnsi="Times New Roman" w:cs="Times New Roman"/>
          <w:b/>
          <w:sz w:val="24"/>
          <w:szCs w:val="24"/>
        </w:rPr>
        <w:t xml:space="preserve"> </w:t>
      </w:r>
      <w:r w:rsidR="00C131CB" w:rsidRPr="00FE3AA9">
        <w:rPr>
          <w:rFonts w:ascii="Times New Roman" w:hAnsi="Times New Roman" w:cs="Times New Roman"/>
          <w:b/>
          <w:sz w:val="24"/>
          <w:szCs w:val="24"/>
        </w:rPr>
        <w:t>Vispārīgie noteikumi</w:t>
      </w:r>
    </w:p>
    <w:p w14:paraId="4675D810" w14:textId="72611E28" w:rsidR="00C131CB" w:rsidRPr="00FE3AA9" w:rsidRDefault="00C131CB" w:rsidP="006A54B1">
      <w:pPr>
        <w:pStyle w:val="Sarakstarindkopa"/>
        <w:numPr>
          <w:ilvl w:val="0"/>
          <w:numId w:val="4"/>
        </w:numPr>
        <w:spacing w:after="0" w:line="240" w:lineRule="auto"/>
        <w:jc w:val="both"/>
        <w:rPr>
          <w:rFonts w:ascii="Times New Roman" w:hAnsi="Times New Roman" w:cs="Times New Roman"/>
          <w:sz w:val="24"/>
          <w:szCs w:val="24"/>
        </w:rPr>
      </w:pPr>
      <w:r w:rsidRPr="00FE3AA9">
        <w:rPr>
          <w:rFonts w:ascii="Times New Roman" w:hAnsi="Times New Roman" w:cs="Times New Roman"/>
          <w:sz w:val="24"/>
          <w:szCs w:val="24"/>
        </w:rPr>
        <w:t>Nolikums nosaka</w:t>
      </w:r>
      <w:r w:rsidR="00AC74A1" w:rsidRPr="00FE3AA9">
        <w:rPr>
          <w:rFonts w:ascii="Times New Roman" w:hAnsi="Times New Roman" w:cs="Times New Roman"/>
          <w:sz w:val="24"/>
          <w:szCs w:val="24"/>
        </w:rPr>
        <w:t xml:space="preserve"> kārtību, kādā tiek organizēts </w:t>
      </w:r>
      <w:r w:rsidR="001B31DE" w:rsidRPr="00FE3AA9">
        <w:rPr>
          <w:rFonts w:ascii="Times New Roman" w:hAnsi="Times New Roman" w:cs="Times New Roman"/>
          <w:sz w:val="24"/>
          <w:szCs w:val="24"/>
        </w:rPr>
        <w:t xml:space="preserve">Valsts konkurss </w:t>
      </w:r>
      <w:r w:rsidR="00D936D0" w:rsidRPr="00FE3AA9">
        <w:rPr>
          <w:rFonts w:ascii="Times New Roman" w:hAnsi="Times New Roman" w:cs="Times New Roman"/>
          <w:sz w:val="24"/>
          <w:szCs w:val="24"/>
        </w:rPr>
        <w:t xml:space="preserve">Latvijas profesionālās ievirzes izglītības iestāžu dejas jomas </w:t>
      </w:r>
      <w:r w:rsidR="006A54B1" w:rsidRPr="00FE3AA9">
        <w:rPr>
          <w:rFonts w:ascii="Times New Roman" w:hAnsi="Times New Roman" w:cs="Times New Roman"/>
          <w:sz w:val="24"/>
          <w:szCs w:val="24"/>
        </w:rPr>
        <w:t xml:space="preserve">20V profesionālās ievirzes izglītības programmu grupas „Mūzika un skatuves māksla” </w:t>
      </w:r>
      <w:r w:rsidR="00516E9B" w:rsidRPr="00FE3AA9">
        <w:rPr>
          <w:rFonts w:ascii="Times New Roman" w:hAnsi="Times New Roman" w:cs="Times New Roman"/>
          <w:sz w:val="24"/>
          <w:szCs w:val="24"/>
        </w:rPr>
        <w:t>audzēkņ</w:t>
      </w:r>
      <w:r w:rsidR="001B31DE">
        <w:rPr>
          <w:rFonts w:ascii="Times New Roman" w:hAnsi="Times New Roman" w:cs="Times New Roman"/>
          <w:sz w:val="24"/>
          <w:szCs w:val="24"/>
        </w:rPr>
        <w:t>iem</w:t>
      </w:r>
      <w:r w:rsidR="00516E9B" w:rsidRPr="00FE3AA9">
        <w:rPr>
          <w:rFonts w:ascii="Times New Roman" w:hAnsi="Times New Roman" w:cs="Times New Roman"/>
          <w:sz w:val="24"/>
          <w:szCs w:val="24"/>
        </w:rPr>
        <w:t xml:space="preserve"> </w:t>
      </w:r>
      <w:r w:rsidR="006C1223" w:rsidRPr="00FE3AA9">
        <w:rPr>
          <w:rFonts w:ascii="Times New Roman" w:hAnsi="Times New Roman" w:cs="Times New Roman"/>
          <w:sz w:val="24"/>
          <w:szCs w:val="24"/>
        </w:rPr>
        <w:t>202</w:t>
      </w:r>
      <w:r w:rsidR="00143FFE" w:rsidRPr="00FE3AA9">
        <w:rPr>
          <w:rFonts w:ascii="Times New Roman" w:hAnsi="Times New Roman" w:cs="Times New Roman"/>
          <w:sz w:val="24"/>
          <w:szCs w:val="24"/>
        </w:rPr>
        <w:t>2</w:t>
      </w:r>
      <w:r w:rsidR="006C1223" w:rsidRPr="00FE3AA9">
        <w:rPr>
          <w:rFonts w:ascii="Times New Roman" w:hAnsi="Times New Roman" w:cs="Times New Roman"/>
          <w:sz w:val="24"/>
          <w:szCs w:val="24"/>
        </w:rPr>
        <w:t>./202</w:t>
      </w:r>
      <w:r w:rsidR="00143FFE" w:rsidRPr="00FE3AA9">
        <w:rPr>
          <w:rFonts w:ascii="Times New Roman" w:hAnsi="Times New Roman" w:cs="Times New Roman"/>
          <w:sz w:val="24"/>
          <w:szCs w:val="24"/>
        </w:rPr>
        <w:t>3</w:t>
      </w:r>
      <w:r w:rsidR="006C1223" w:rsidRPr="00FE3AA9">
        <w:rPr>
          <w:rFonts w:ascii="Times New Roman" w:hAnsi="Times New Roman" w:cs="Times New Roman"/>
          <w:sz w:val="24"/>
          <w:szCs w:val="24"/>
        </w:rPr>
        <w:t>.</w:t>
      </w:r>
      <w:r w:rsidR="000F29BB" w:rsidRPr="00FE3AA9">
        <w:rPr>
          <w:rFonts w:ascii="Times New Roman" w:hAnsi="Times New Roman" w:cs="Times New Roman"/>
          <w:sz w:val="24"/>
          <w:szCs w:val="24"/>
        </w:rPr>
        <w:t> </w:t>
      </w:r>
      <w:r w:rsidR="006C1223" w:rsidRPr="00FE3AA9">
        <w:rPr>
          <w:rFonts w:ascii="Times New Roman" w:hAnsi="Times New Roman" w:cs="Times New Roman"/>
          <w:sz w:val="24"/>
          <w:szCs w:val="24"/>
        </w:rPr>
        <w:t>mācību gadā</w:t>
      </w:r>
      <w:r w:rsidR="00B66C50" w:rsidRPr="00FE3AA9">
        <w:rPr>
          <w:rFonts w:ascii="Times New Roman" w:hAnsi="Times New Roman" w:cs="Times New Roman"/>
          <w:sz w:val="24"/>
          <w:szCs w:val="24"/>
        </w:rPr>
        <w:t xml:space="preserve"> </w:t>
      </w:r>
      <w:r w:rsidRPr="00FE3AA9">
        <w:rPr>
          <w:rFonts w:ascii="Times New Roman" w:hAnsi="Times New Roman" w:cs="Times New Roman"/>
          <w:sz w:val="24"/>
          <w:szCs w:val="24"/>
        </w:rPr>
        <w:t>(turpmāk – konkurss)</w:t>
      </w:r>
      <w:r w:rsidR="007D7A60" w:rsidRPr="00FE3AA9">
        <w:rPr>
          <w:rFonts w:ascii="Times New Roman" w:hAnsi="Times New Roman" w:cs="Times New Roman"/>
          <w:sz w:val="24"/>
          <w:szCs w:val="24"/>
        </w:rPr>
        <w:t>.</w:t>
      </w:r>
    </w:p>
    <w:p w14:paraId="31EEBC73" w14:textId="77777777" w:rsidR="001D7D9B" w:rsidRPr="00FE3AA9" w:rsidRDefault="001D7D9B" w:rsidP="00E727B2">
      <w:pPr>
        <w:pStyle w:val="Sarakstarindkopa"/>
        <w:numPr>
          <w:ilvl w:val="0"/>
          <w:numId w:val="4"/>
        </w:numPr>
        <w:spacing w:line="240" w:lineRule="auto"/>
        <w:jc w:val="both"/>
        <w:rPr>
          <w:rFonts w:ascii="Times New Roman" w:hAnsi="Times New Roman" w:cs="Times New Roman"/>
          <w:sz w:val="24"/>
          <w:szCs w:val="24"/>
        </w:rPr>
      </w:pPr>
      <w:r w:rsidRPr="00FE3AA9">
        <w:rPr>
          <w:rFonts w:ascii="Times New Roman" w:hAnsi="Times New Roman" w:cs="Times New Roman"/>
          <w:sz w:val="24"/>
          <w:szCs w:val="24"/>
        </w:rPr>
        <w:t>Konkursa mērķis:</w:t>
      </w:r>
    </w:p>
    <w:p w14:paraId="2EC04B10" w14:textId="77777777" w:rsidR="001D7D9B" w:rsidRPr="00FE3AA9" w:rsidRDefault="001D7D9B" w:rsidP="00E727B2">
      <w:pPr>
        <w:pStyle w:val="Sarakstarindkopa"/>
        <w:numPr>
          <w:ilvl w:val="1"/>
          <w:numId w:val="4"/>
        </w:numPr>
        <w:spacing w:line="240" w:lineRule="auto"/>
        <w:jc w:val="both"/>
        <w:rPr>
          <w:rFonts w:ascii="Times New Roman" w:hAnsi="Times New Roman" w:cs="Times New Roman"/>
          <w:sz w:val="24"/>
          <w:szCs w:val="24"/>
        </w:rPr>
      </w:pPr>
      <w:r w:rsidRPr="00FE3AA9">
        <w:rPr>
          <w:rFonts w:ascii="Times New Roman" w:hAnsi="Times New Roman" w:cs="Times New Roman"/>
          <w:sz w:val="24"/>
          <w:szCs w:val="24"/>
        </w:rPr>
        <w:t>attīstīt audzēkņu profesionālās prasmes un uzstāšan</w:t>
      </w:r>
      <w:r w:rsidR="00C669FF" w:rsidRPr="00FE3AA9">
        <w:rPr>
          <w:rFonts w:ascii="Times New Roman" w:hAnsi="Times New Roman" w:cs="Times New Roman"/>
          <w:sz w:val="24"/>
          <w:szCs w:val="24"/>
        </w:rPr>
        <w:t>ās</w:t>
      </w:r>
      <w:r w:rsidRPr="00FE3AA9">
        <w:rPr>
          <w:rFonts w:ascii="Times New Roman" w:hAnsi="Times New Roman" w:cs="Times New Roman"/>
          <w:sz w:val="24"/>
          <w:szCs w:val="24"/>
        </w:rPr>
        <w:t xml:space="preserve"> kultūru </w:t>
      </w:r>
      <w:r w:rsidR="00C669FF" w:rsidRPr="00FE3AA9">
        <w:rPr>
          <w:rFonts w:ascii="Times New Roman" w:hAnsi="Times New Roman" w:cs="Times New Roman"/>
          <w:sz w:val="24"/>
          <w:szCs w:val="24"/>
        </w:rPr>
        <w:t>dejā</w:t>
      </w:r>
      <w:r w:rsidRPr="00FE3AA9">
        <w:rPr>
          <w:rFonts w:ascii="Times New Roman" w:hAnsi="Times New Roman" w:cs="Times New Roman"/>
          <w:sz w:val="24"/>
          <w:szCs w:val="24"/>
        </w:rPr>
        <w:t>;</w:t>
      </w:r>
    </w:p>
    <w:p w14:paraId="220C8300" w14:textId="77777777" w:rsidR="001D7D9B" w:rsidRPr="00FE3AA9" w:rsidRDefault="001D7D9B" w:rsidP="00E727B2">
      <w:pPr>
        <w:pStyle w:val="Sarakstarindkopa"/>
        <w:numPr>
          <w:ilvl w:val="1"/>
          <w:numId w:val="4"/>
        </w:numPr>
        <w:spacing w:line="240" w:lineRule="auto"/>
        <w:jc w:val="both"/>
        <w:rPr>
          <w:rFonts w:ascii="Times New Roman" w:hAnsi="Times New Roman" w:cs="Times New Roman"/>
          <w:sz w:val="24"/>
          <w:szCs w:val="24"/>
        </w:rPr>
      </w:pPr>
      <w:r w:rsidRPr="00FE3AA9">
        <w:rPr>
          <w:rFonts w:ascii="Times New Roman" w:hAnsi="Times New Roman" w:cs="Times New Roman"/>
          <w:sz w:val="24"/>
          <w:szCs w:val="24"/>
        </w:rPr>
        <w:t>pārraudzīt izglītības kvalitāti profesionālās ievi</w:t>
      </w:r>
      <w:r w:rsidR="00AB679A" w:rsidRPr="00FE3AA9">
        <w:rPr>
          <w:rFonts w:ascii="Times New Roman" w:hAnsi="Times New Roman" w:cs="Times New Roman"/>
          <w:sz w:val="24"/>
          <w:szCs w:val="24"/>
        </w:rPr>
        <w:t xml:space="preserve">rzes </w:t>
      </w:r>
      <w:r w:rsidR="00C669FF" w:rsidRPr="00FE3AA9">
        <w:rPr>
          <w:rFonts w:ascii="Times New Roman" w:hAnsi="Times New Roman" w:cs="Times New Roman"/>
          <w:sz w:val="24"/>
          <w:szCs w:val="24"/>
        </w:rPr>
        <w:t>dejas</w:t>
      </w:r>
      <w:r w:rsidR="00AB679A" w:rsidRPr="00FE3AA9">
        <w:rPr>
          <w:rFonts w:ascii="Times New Roman" w:hAnsi="Times New Roman" w:cs="Times New Roman"/>
          <w:sz w:val="24"/>
          <w:szCs w:val="24"/>
        </w:rPr>
        <w:t xml:space="preserve"> izglītības sistēmā</w:t>
      </w:r>
      <w:r w:rsidR="002B2031" w:rsidRPr="00FE3AA9">
        <w:rPr>
          <w:rFonts w:ascii="Times New Roman" w:hAnsi="Times New Roman" w:cs="Times New Roman"/>
          <w:sz w:val="24"/>
          <w:szCs w:val="24"/>
        </w:rPr>
        <w:t xml:space="preserve"> </w:t>
      </w:r>
      <w:r w:rsidRPr="00FE3AA9">
        <w:rPr>
          <w:rFonts w:ascii="Times New Roman" w:hAnsi="Times New Roman" w:cs="Times New Roman"/>
          <w:sz w:val="24"/>
          <w:szCs w:val="24"/>
        </w:rPr>
        <w:t>– mācību darba procesu, pedagogu un audzēkņu darba rezultātus;</w:t>
      </w:r>
    </w:p>
    <w:p w14:paraId="550A56D7" w14:textId="77777777" w:rsidR="00921B0A" w:rsidRPr="00FE3AA9" w:rsidRDefault="001D7D9B" w:rsidP="00540D79">
      <w:pPr>
        <w:pStyle w:val="Sarakstarindkopa"/>
        <w:numPr>
          <w:ilvl w:val="1"/>
          <w:numId w:val="4"/>
        </w:numPr>
        <w:tabs>
          <w:tab w:val="left" w:pos="142"/>
        </w:tabs>
        <w:spacing w:after="0" w:line="240" w:lineRule="auto"/>
        <w:jc w:val="both"/>
        <w:rPr>
          <w:rFonts w:ascii="Times New Roman" w:hAnsi="Times New Roman" w:cs="Times New Roman"/>
          <w:sz w:val="24"/>
          <w:szCs w:val="24"/>
        </w:rPr>
      </w:pPr>
      <w:r w:rsidRPr="00FE3AA9">
        <w:rPr>
          <w:rFonts w:ascii="Times New Roman" w:hAnsi="Times New Roman" w:cs="Times New Roman"/>
          <w:sz w:val="24"/>
          <w:szCs w:val="24"/>
        </w:rPr>
        <w:t xml:space="preserve">apzināt profesionālās ievirzes </w:t>
      </w:r>
      <w:r w:rsidR="00C669FF" w:rsidRPr="00FE3AA9">
        <w:rPr>
          <w:rFonts w:ascii="Times New Roman" w:hAnsi="Times New Roman" w:cs="Times New Roman"/>
          <w:sz w:val="24"/>
          <w:szCs w:val="24"/>
        </w:rPr>
        <w:t>dejas</w:t>
      </w:r>
      <w:r w:rsidRPr="00FE3AA9">
        <w:rPr>
          <w:rFonts w:ascii="Times New Roman" w:hAnsi="Times New Roman" w:cs="Times New Roman"/>
          <w:sz w:val="24"/>
          <w:szCs w:val="24"/>
        </w:rPr>
        <w:t xml:space="preserve"> izglītības sistēmas tālākās attīstības vajadzības un iespējas, sekmējot radošu mācību procesu</w:t>
      </w:r>
      <w:r w:rsidR="00921B0A" w:rsidRPr="00FE3AA9">
        <w:rPr>
          <w:rFonts w:ascii="Times New Roman" w:hAnsi="Times New Roman" w:cs="Times New Roman"/>
          <w:sz w:val="24"/>
          <w:szCs w:val="24"/>
        </w:rPr>
        <w:t>.</w:t>
      </w:r>
    </w:p>
    <w:p w14:paraId="69F55FC1" w14:textId="77777777" w:rsidR="001D7D9B" w:rsidRPr="00FE3AA9" w:rsidRDefault="001D7D9B" w:rsidP="00F90203">
      <w:pPr>
        <w:tabs>
          <w:tab w:val="left" w:pos="142"/>
        </w:tabs>
        <w:spacing w:after="0" w:line="240" w:lineRule="auto"/>
        <w:ind w:right="42"/>
        <w:jc w:val="both"/>
        <w:rPr>
          <w:rFonts w:ascii="Times New Roman" w:hAnsi="Times New Roman" w:cs="Times New Roman"/>
          <w:sz w:val="24"/>
          <w:szCs w:val="24"/>
        </w:rPr>
      </w:pPr>
    </w:p>
    <w:p w14:paraId="05676B59" w14:textId="254721FF" w:rsidR="001D7D9B" w:rsidRPr="00FE3AA9" w:rsidRDefault="003A0D96" w:rsidP="00661F47">
      <w:pPr>
        <w:pStyle w:val="Sarakstarindkopa"/>
        <w:numPr>
          <w:ilvl w:val="0"/>
          <w:numId w:val="46"/>
        </w:numPr>
        <w:tabs>
          <w:tab w:val="left" w:pos="0"/>
        </w:tabs>
        <w:spacing w:after="120" w:line="240" w:lineRule="auto"/>
        <w:contextualSpacing w:val="0"/>
        <w:jc w:val="center"/>
        <w:rPr>
          <w:rFonts w:ascii="Times New Roman" w:hAnsi="Times New Roman" w:cs="Times New Roman"/>
          <w:b/>
          <w:sz w:val="24"/>
          <w:szCs w:val="24"/>
        </w:rPr>
      </w:pPr>
      <w:r w:rsidRPr="00FE3AA9">
        <w:rPr>
          <w:rFonts w:ascii="Times New Roman" w:hAnsi="Times New Roman" w:cs="Times New Roman"/>
          <w:b/>
          <w:sz w:val="24"/>
          <w:szCs w:val="24"/>
        </w:rPr>
        <w:t xml:space="preserve"> </w:t>
      </w:r>
      <w:r w:rsidR="001D7D9B" w:rsidRPr="00FE3AA9">
        <w:rPr>
          <w:rFonts w:ascii="Times New Roman" w:hAnsi="Times New Roman" w:cs="Times New Roman"/>
          <w:b/>
          <w:sz w:val="24"/>
          <w:szCs w:val="24"/>
        </w:rPr>
        <w:t>Konkursa rīkotājs</w:t>
      </w:r>
    </w:p>
    <w:p w14:paraId="3F14D444" w14:textId="721D14F1" w:rsidR="001D7D9B" w:rsidRPr="00FE3AA9" w:rsidRDefault="001D7D9B" w:rsidP="003A0BC5">
      <w:pPr>
        <w:pStyle w:val="Sarakstarindkopa"/>
        <w:numPr>
          <w:ilvl w:val="0"/>
          <w:numId w:val="4"/>
        </w:numPr>
        <w:spacing w:line="240" w:lineRule="auto"/>
        <w:jc w:val="both"/>
        <w:rPr>
          <w:rFonts w:ascii="Times New Roman" w:hAnsi="Times New Roman" w:cs="Times New Roman"/>
          <w:sz w:val="24"/>
          <w:szCs w:val="24"/>
        </w:rPr>
      </w:pPr>
      <w:r w:rsidRPr="00FE3AA9">
        <w:rPr>
          <w:rFonts w:ascii="Times New Roman" w:hAnsi="Times New Roman" w:cs="Times New Roman"/>
          <w:sz w:val="24"/>
          <w:szCs w:val="24"/>
        </w:rPr>
        <w:t>Konkursu rīko Latvijas Nacionālais kultūras centrs (turpmāk – Centrs) sadarbībā ar izglītības iestādēm</w:t>
      </w:r>
      <w:r w:rsidR="00AF5C38" w:rsidRPr="00FE3AA9">
        <w:rPr>
          <w:rFonts w:ascii="Times New Roman" w:hAnsi="Times New Roman" w:cs="Times New Roman"/>
          <w:sz w:val="24"/>
          <w:szCs w:val="24"/>
        </w:rPr>
        <w:t xml:space="preserve">, kuras īsteno profesionālās </w:t>
      </w:r>
      <w:r w:rsidR="00F35B3F" w:rsidRPr="00FE3AA9">
        <w:rPr>
          <w:rFonts w:ascii="Times New Roman" w:hAnsi="Times New Roman" w:cs="Times New Roman"/>
          <w:sz w:val="24"/>
          <w:szCs w:val="24"/>
        </w:rPr>
        <w:t xml:space="preserve">ievirzes </w:t>
      </w:r>
      <w:r w:rsidR="00281B46" w:rsidRPr="00FE3AA9">
        <w:rPr>
          <w:rFonts w:ascii="Times New Roman" w:hAnsi="Times New Roman" w:cs="Times New Roman"/>
          <w:sz w:val="24"/>
          <w:szCs w:val="24"/>
        </w:rPr>
        <w:t>dejas jomā</w:t>
      </w:r>
      <w:r w:rsidR="00AF5C38" w:rsidRPr="00FE3AA9">
        <w:rPr>
          <w:rFonts w:ascii="Times New Roman" w:hAnsi="Times New Roman" w:cs="Times New Roman"/>
          <w:sz w:val="24"/>
          <w:szCs w:val="24"/>
        </w:rPr>
        <w:t xml:space="preserve"> </w:t>
      </w:r>
      <w:r w:rsidR="0014651B" w:rsidRPr="00FE3AA9">
        <w:rPr>
          <w:rFonts w:ascii="Times New Roman" w:hAnsi="Times New Roman" w:cs="Times New Roman"/>
          <w:sz w:val="24"/>
          <w:szCs w:val="24"/>
        </w:rPr>
        <w:t xml:space="preserve">izglītības programmas </w:t>
      </w:r>
      <w:r w:rsidR="0014651B" w:rsidRPr="0014651B">
        <w:rPr>
          <w:rFonts w:ascii="Times New Roman" w:hAnsi="Times New Roman" w:cs="Times New Roman"/>
          <w:sz w:val="24"/>
          <w:szCs w:val="24"/>
        </w:rPr>
        <w:t xml:space="preserve">atbilstoši Latvijas izglītības klasifikācijas izglītības tematiskās jomas „Mākslas” </w:t>
      </w:r>
      <w:r w:rsidR="00AF5C38" w:rsidRPr="00FE3AA9">
        <w:rPr>
          <w:rFonts w:ascii="Times New Roman" w:hAnsi="Times New Roman" w:cs="Times New Roman"/>
          <w:sz w:val="24"/>
          <w:szCs w:val="24"/>
        </w:rPr>
        <w:t xml:space="preserve">izglītības </w:t>
      </w:r>
      <w:r w:rsidR="00A30FB0" w:rsidRPr="00FE3AA9">
        <w:rPr>
          <w:rFonts w:ascii="Times New Roman" w:hAnsi="Times New Roman" w:cs="Times New Roman"/>
          <w:sz w:val="24"/>
          <w:szCs w:val="24"/>
        </w:rPr>
        <w:t>programmu</w:t>
      </w:r>
      <w:r w:rsidR="003A0BC5" w:rsidRPr="00FE3AA9">
        <w:rPr>
          <w:rFonts w:ascii="Times New Roman" w:hAnsi="Times New Roman" w:cs="Times New Roman"/>
          <w:sz w:val="24"/>
          <w:szCs w:val="24"/>
        </w:rPr>
        <w:t xml:space="preserve"> grupā</w:t>
      </w:r>
      <w:r w:rsidR="00AF5C38" w:rsidRPr="00FE3AA9">
        <w:rPr>
          <w:rFonts w:ascii="Times New Roman" w:hAnsi="Times New Roman" w:cs="Times New Roman"/>
          <w:sz w:val="24"/>
          <w:szCs w:val="24"/>
        </w:rPr>
        <w:t xml:space="preserve"> </w:t>
      </w:r>
      <w:r w:rsidR="006434BB" w:rsidRPr="00FE3AA9">
        <w:rPr>
          <w:rFonts w:ascii="Times New Roman" w:hAnsi="Times New Roman" w:cs="Times New Roman"/>
          <w:sz w:val="24"/>
          <w:szCs w:val="24"/>
        </w:rPr>
        <w:t>„</w:t>
      </w:r>
      <w:r w:rsidR="00202C03" w:rsidRPr="00FE3AA9">
        <w:rPr>
          <w:rFonts w:ascii="Times New Roman" w:hAnsi="Times New Roman" w:cs="Times New Roman"/>
          <w:sz w:val="24"/>
          <w:szCs w:val="24"/>
        </w:rPr>
        <w:t>M</w:t>
      </w:r>
      <w:r w:rsidR="003A0BC5" w:rsidRPr="00FE3AA9">
        <w:rPr>
          <w:rFonts w:ascii="Times New Roman" w:hAnsi="Times New Roman" w:cs="Times New Roman"/>
          <w:sz w:val="24"/>
          <w:szCs w:val="24"/>
        </w:rPr>
        <w:t>ūzika un skatuves māksla</w:t>
      </w:r>
      <w:r w:rsidR="006434BB" w:rsidRPr="00FE3AA9">
        <w:rPr>
          <w:rFonts w:ascii="Times New Roman" w:hAnsi="Times New Roman" w:cs="Times New Roman"/>
          <w:sz w:val="24"/>
          <w:szCs w:val="24"/>
        </w:rPr>
        <w:t>”</w:t>
      </w:r>
      <w:r w:rsidR="00C715A9" w:rsidRPr="00FE3AA9">
        <w:rPr>
          <w:rFonts w:ascii="Times New Roman" w:hAnsi="Times New Roman" w:cs="Times New Roman"/>
          <w:sz w:val="24"/>
          <w:szCs w:val="24"/>
        </w:rPr>
        <w:t xml:space="preserve"> </w:t>
      </w:r>
      <w:r w:rsidR="00E11C4C" w:rsidRPr="00FE3AA9">
        <w:rPr>
          <w:rFonts w:ascii="Times New Roman" w:hAnsi="Times New Roman" w:cs="Times New Roman"/>
          <w:sz w:val="24"/>
          <w:szCs w:val="24"/>
        </w:rPr>
        <w:t>(turpmāk –</w:t>
      </w:r>
      <w:r w:rsidR="005F2132" w:rsidRPr="00FE3AA9">
        <w:rPr>
          <w:rFonts w:ascii="Times New Roman" w:hAnsi="Times New Roman" w:cs="Times New Roman"/>
          <w:sz w:val="24"/>
          <w:szCs w:val="24"/>
        </w:rPr>
        <w:t xml:space="preserve"> </w:t>
      </w:r>
      <w:r w:rsidR="00E11C4C" w:rsidRPr="00FE3AA9">
        <w:rPr>
          <w:rFonts w:ascii="Times New Roman" w:hAnsi="Times New Roman" w:cs="Times New Roman"/>
          <w:sz w:val="24"/>
          <w:szCs w:val="24"/>
        </w:rPr>
        <w:t>i</w:t>
      </w:r>
      <w:r w:rsidR="00C715A9" w:rsidRPr="00FE3AA9">
        <w:rPr>
          <w:rFonts w:ascii="Times New Roman" w:hAnsi="Times New Roman" w:cs="Times New Roman"/>
          <w:sz w:val="24"/>
          <w:szCs w:val="24"/>
        </w:rPr>
        <w:t>zglītības iestāde)</w:t>
      </w:r>
      <w:r w:rsidR="002642E3" w:rsidRPr="002642E3">
        <w:t xml:space="preserve"> </w:t>
      </w:r>
      <w:r w:rsidR="002642E3">
        <w:t xml:space="preserve">un </w:t>
      </w:r>
      <w:r w:rsidR="002642E3" w:rsidRPr="002642E3">
        <w:rPr>
          <w:rFonts w:ascii="Times New Roman" w:hAnsi="Times New Roman" w:cs="Times New Roman"/>
          <w:sz w:val="24"/>
          <w:szCs w:val="24"/>
        </w:rPr>
        <w:t>Profesionālās izglītības kompetences centra „Nacionālā Mākslu vidusskola” struktūrvienīb</w:t>
      </w:r>
      <w:r w:rsidR="00270586">
        <w:rPr>
          <w:rFonts w:ascii="Times New Roman" w:hAnsi="Times New Roman" w:cs="Times New Roman"/>
          <w:sz w:val="24"/>
          <w:szCs w:val="24"/>
        </w:rPr>
        <w:t>u</w:t>
      </w:r>
      <w:r w:rsidR="002642E3" w:rsidRPr="002642E3">
        <w:rPr>
          <w:rFonts w:ascii="Times New Roman" w:hAnsi="Times New Roman" w:cs="Times New Roman"/>
          <w:sz w:val="24"/>
          <w:szCs w:val="24"/>
        </w:rPr>
        <w:t xml:space="preserve"> „Rīgas Baleta skola”</w:t>
      </w:r>
      <w:r w:rsidRPr="00FE3AA9">
        <w:rPr>
          <w:rFonts w:ascii="Times New Roman" w:hAnsi="Times New Roman" w:cs="Times New Roman"/>
          <w:sz w:val="24"/>
          <w:szCs w:val="24"/>
        </w:rPr>
        <w:t>.</w:t>
      </w:r>
    </w:p>
    <w:p w14:paraId="6AFA6F4F" w14:textId="4231A51E" w:rsidR="001234C4" w:rsidRDefault="001D7D9B" w:rsidP="00540D79">
      <w:pPr>
        <w:pStyle w:val="Sarakstarindkopa"/>
        <w:numPr>
          <w:ilvl w:val="0"/>
          <w:numId w:val="4"/>
        </w:numPr>
        <w:spacing w:after="0" w:line="240" w:lineRule="auto"/>
        <w:ind w:left="357" w:hanging="357"/>
        <w:contextualSpacing w:val="0"/>
        <w:jc w:val="both"/>
        <w:rPr>
          <w:rFonts w:ascii="Times New Roman" w:hAnsi="Times New Roman" w:cs="Times New Roman"/>
          <w:sz w:val="24"/>
          <w:szCs w:val="24"/>
        </w:rPr>
      </w:pPr>
      <w:r w:rsidRPr="00FE3AA9">
        <w:rPr>
          <w:rFonts w:ascii="Times New Roman" w:hAnsi="Times New Roman" w:cs="Times New Roman"/>
          <w:sz w:val="24"/>
          <w:szCs w:val="24"/>
        </w:rPr>
        <w:t xml:space="preserve">Centra </w:t>
      </w:r>
      <w:r w:rsidR="006F5512" w:rsidRPr="006F5512">
        <w:rPr>
          <w:rFonts w:ascii="Times New Roman" w:hAnsi="Times New Roman" w:cs="Times New Roman"/>
          <w:sz w:val="24"/>
          <w:szCs w:val="24"/>
        </w:rPr>
        <w:t>kontaktinformācij</w:t>
      </w:r>
      <w:r w:rsidR="006F5512">
        <w:rPr>
          <w:rFonts w:ascii="Times New Roman" w:hAnsi="Times New Roman" w:cs="Times New Roman"/>
          <w:sz w:val="24"/>
          <w:szCs w:val="24"/>
        </w:rPr>
        <w:t>a:</w:t>
      </w:r>
      <w:r w:rsidR="001234C4">
        <w:rPr>
          <w:rFonts w:ascii="Times New Roman" w:hAnsi="Times New Roman" w:cs="Times New Roman"/>
          <w:sz w:val="24"/>
          <w:szCs w:val="24"/>
        </w:rPr>
        <w:t xml:space="preserve"> </w:t>
      </w:r>
      <w:r w:rsidRPr="00FE3AA9">
        <w:rPr>
          <w:rFonts w:ascii="Times New Roman" w:hAnsi="Times New Roman" w:cs="Times New Roman"/>
          <w:sz w:val="24"/>
          <w:szCs w:val="24"/>
        </w:rPr>
        <w:t>adrese: Pils laukums 4, Rīga, LV-1</w:t>
      </w:r>
      <w:r w:rsidR="00A845CB" w:rsidRPr="00FE3AA9">
        <w:rPr>
          <w:rFonts w:ascii="Times New Roman" w:hAnsi="Times New Roman" w:cs="Times New Roman"/>
          <w:sz w:val="24"/>
          <w:szCs w:val="24"/>
        </w:rPr>
        <w:t>050</w:t>
      </w:r>
      <w:r w:rsidRPr="00FE3AA9">
        <w:rPr>
          <w:rFonts w:ascii="Times New Roman" w:hAnsi="Times New Roman" w:cs="Times New Roman"/>
          <w:sz w:val="24"/>
          <w:szCs w:val="24"/>
        </w:rPr>
        <w:t xml:space="preserve">, </w:t>
      </w:r>
      <w:r w:rsidR="001234C4" w:rsidRPr="001234C4">
        <w:rPr>
          <w:rFonts w:ascii="Times New Roman" w:hAnsi="Times New Roman" w:cs="Times New Roman"/>
          <w:sz w:val="24"/>
          <w:szCs w:val="24"/>
        </w:rPr>
        <w:t>e-past</w:t>
      </w:r>
      <w:r w:rsidR="005C4122">
        <w:rPr>
          <w:rFonts w:ascii="Times New Roman" w:hAnsi="Times New Roman" w:cs="Times New Roman"/>
          <w:sz w:val="24"/>
          <w:szCs w:val="24"/>
        </w:rPr>
        <w:t>a adrese</w:t>
      </w:r>
      <w:r w:rsidR="001234C4" w:rsidRPr="001234C4">
        <w:rPr>
          <w:rFonts w:ascii="Times New Roman" w:hAnsi="Times New Roman" w:cs="Times New Roman"/>
          <w:sz w:val="24"/>
          <w:szCs w:val="24"/>
        </w:rPr>
        <w:t>: lnkc@lnkc.gov.lv, tālr. +371 67228985,  +371 26436135</w:t>
      </w:r>
      <w:r w:rsidR="000B03F6">
        <w:rPr>
          <w:rFonts w:ascii="Times New Roman" w:hAnsi="Times New Roman" w:cs="Times New Roman"/>
          <w:sz w:val="24"/>
          <w:szCs w:val="24"/>
        </w:rPr>
        <w:t xml:space="preserve">, </w:t>
      </w:r>
      <w:r w:rsidR="000B03F6" w:rsidRPr="00FE3AA9">
        <w:rPr>
          <w:rFonts w:ascii="Times New Roman" w:hAnsi="Times New Roman" w:cs="Times New Roman"/>
          <w:sz w:val="24"/>
          <w:szCs w:val="24"/>
        </w:rPr>
        <w:t xml:space="preserve">tīmekļa vietnes adrese: </w:t>
      </w:r>
      <w:hyperlink r:id="rId9" w:history="1">
        <w:r w:rsidR="000B03F6" w:rsidRPr="00FE3AA9">
          <w:rPr>
            <w:rStyle w:val="Hipersaite"/>
            <w:rFonts w:ascii="Times New Roman" w:hAnsi="Times New Roman" w:cs="Times New Roman"/>
            <w:color w:val="auto"/>
            <w:sz w:val="24"/>
            <w:szCs w:val="24"/>
            <w:u w:val="none"/>
          </w:rPr>
          <w:t>www.lnkc.gov.lv</w:t>
        </w:r>
      </w:hyperlink>
      <w:r w:rsidR="001234C4">
        <w:rPr>
          <w:rFonts w:ascii="Times New Roman" w:hAnsi="Times New Roman" w:cs="Times New Roman"/>
          <w:sz w:val="24"/>
          <w:szCs w:val="24"/>
        </w:rPr>
        <w:t>.</w:t>
      </w:r>
    </w:p>
    <w:p w14:paraId="1D201570" w14:textId="4383C12C" w:rsidR="001D7D9B" w:rsidRPr="00FE3AA9" w:rsidRDefault="001234C4" w:rsidP="00540D79">
      <w:pPr>
        <w:pStyle w:val="Sarakstarindkopa"/>
        <w:numPr>
          <w:ilvl w:val="0"/>
          <w:numId w:val="4"/>
        </w:numPr>
        <w:spacing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Centra </w:t>
      </w:r>
      <w:r w:rsidR="001D7D9B" w:rsidRPr="00FE3AA9">
        <w:rPr>
          <w:rFonts w:ascii="Times New Roman" w:hAnsi="Times New Roman" w:cs="Times New Roman"/>
          <w:sz w:val="24"/>
          <w:szCs w:val="24"/>
        </w:rPr>
        <w:t>kontaktpersona:</w:t>
      </w:r>
      <w:r w:rsidR="00CA660E" w:rsidRPr="00FE3AA9">
        <w:rPr>
          <w:rFonts w:ascii="Times New Roman" w:hAnsi="Times New Roman" w:cs="Times New Roman"/>
          <w:sz w:val="24"/>
          <w:szCs w:val="24"/>
        </w:rPr>
        <w:t xml:space="preserve"> </w:t>
      </w:r>
      <w:r w:rsidR="0030363C" w:rsidRPr="00FE3AA9">
        <w:rPr>
          <w:rFonts w:ascii="Times New Roman" w:hAnsi="Times New Roman" w:cs="Times New Roman"/>
          <w:sz w:val="24"/>
          <w:szCs w:val="24"/>
        </w:rPr>
        <w:t>Baiba Beinaroviča</w:t>
      </w:r>
      <w:r w:rsidR="001D7D9B" w:rsidRPr="00FE3AA9">
        <w:rPr>
          <w:rFonts w:ascii="Times New Roman" w:hAnsi="Times New Roman" w:cs="Times New Roman"/>
          <w:sz w:val="24"/>
          <w:szCs w:val="24"/>
        </w:rPr>
        <w:t xml:space="preserve">, Centra </w:t>
      </w:r>
      <w:r w:rsidR="005A288D" w:rsidRPr="00FE3AA9">
        <w:rPr>
          <w:rFonts w:ascii="Times New Roman" w:hAnsi="Times New Roman"/>
          <w:sz w:val="24"/>
          <w:szCs w:val="24"/>
          <w:lang w:eastAsia="lv-LV"/>
        </w:rPr>
        <w:t xml:space="preserve">Kultūrizglītības nodaļas </w:t>
      </w:r>
      <w:r w:rsidR="0030363C" w:rsidRPr="00FE3AA9">
        <w:rPr>
          <w:rFonts w:ascii="Times New Roman" w:hAnsi="Times New Roman" w:cs="Times New Roman"/>
          <w:sz w:val="24"/>
          <w:szCs w:val="24"/>
        </w:rPr>
        <w:t>vecākā referente</w:t>
      </w:r>
      <w:r w:rsidR="001D7D9B" w:rsidRPr="00FE3AA9">
        <w:rPr>
          <w:rFonts w:ascii="Times New Roman" w:hAnsi="Times New Roman" w:cs="Times New Roman"/>
          <w:sz w:val="24"/>
          <w:szCs w:val="24"/>
        </w:rPr>
        <w:t>, tālr.</w:t>
      </w:r>
      <w:r w:rsidR="005455DC" w:rsidRPr="00FE3AA9">
        <w:rPr>
          <w:rFonts w:ascii="Times New Roman" w:hAnsi="Times New Roman" w:cs="Times New Roman"/>
          <w:sz w:val="24"/>
          <w:szCs w:val="24"/>
        </w:rPr>
        <w:t xml:space="preserve"> </w:t>
      </w:r>
      <w:r w:rsidR="005E6FF2" w:rsidRPr="00FE3AA9">
        <w:rPr>
          <w:rFonts w:ascii="Times New Roman" w:hAnsi="Times New Roman" w:cs="Times New Roman"/>
          <w:sz w:val="24"/>
          <w:szCs w:val="24"/>
        </w:rPr>
        <w:t>29458876</w:t>
      </w:r>
      <w:r w:rsidR="001D7D9B" w:rsidRPr="00FE3AA9">
        <w:rPr>
          <w:rFonts w:ascii="Times New Roman" w:hAnsi="Times New Roman" w:cs="Times New Roman"/>
          <w:sz w:val="24"/>
          <w:szCs w:val="24"/>
        </w:rPr>
        <w:t>, e-past</w:t>
      </w:r>
      <w:r w:rsidR="005C4122">
        <w:rPr>
          <w:rFonts w:ascii="Times New Roman" w:hAnsi="Times New Roman" w:cs="Times New Roman"/>
          <w:sz w:val="24"/>
          <w:szCs w:val="24"/>
        </w:rPr>
        <w:t>a</w:t>
      </w:r>
      <w:r w:rsidR="005C4122" w:rsidRPr="005C4122">
        <w:rPr>
          <w:rFonts w:ascii="Times New Roman" w:hAnsi="Times New Roman" w:cs="Times New Roman"/>
          <w:sz w:val="24"/>
          <w:szCs w:val="24"/>
        </w:rPr>
        <w:t xml:space="preserve"> </w:t>
      </w:r>
      <w:r w:rsidR="005C4122">
        <w:rPr>
          <w:rFonts w:ascii="Times New Roman" w:hAnsi="Times New Roman" w:cs="Times New Roman"/>
          <w:sz w:val="24"/>
          <w:szCs w:val="24"/>
        </w:rPr>
        <w:t>adrese</w:t>
      </w:r>
      <w:r w:rsidR="001D7D9B" w:rsidRPr="00FE3AA9">
        <w:rPr>
          <w:rFonts w:ascii="Times New Roman" w:hAnsi="Times New Roman" w:cs="Times New Roman"/>
          <w:sz w:val="24"/>
          <w:szCs w:val="24"/>
        </w:rPr>
        <w:t xml:space="preserve">: </w:t>
      </w:r>
      <w:hyperlink r:id="rId10" w:history="1">
        <w:r w:rsidR="009443A2" w:rsidRPr="00FE3AA9">
          <w:rPr>
            <w:rStyle w:val="Hipersaite"/>
            <w:rFonts w:ascii="Times New Roman" w:hAnsi="Times New Roman" w:cs="Times New Roman"/>
            <w:color w:val="auto"/>
            <w:sz w:val="24"/>
            <w:szCs w:val="24"/>
            <w:u w:val="none"/>
          </w:rPr>
          <w:t>baiba.beinarovica@lnkc.gov.lv</w:t>
        </w:r>
      </w:hyperlink>
      <w:r w:rsidR="00AB679A" w:rsidRPr="00FE3AA9">
        <w:rPr>
          <w:rFonts w:ascii="Times New Roman" w:hAnsi="Times New Roman" w:cs="Times New Roman"/>
          <w:sz w:val="24"/>
          <w:szCs w:val="24"/>
        </w:rPr>
        <w:t>.</w:t>
      </w:r>
    </w:p>
    <w:p w14:paraId="4B6D5847" w14:textId="5D9A7199" w:rsidR="00E6573D" w:rsidRDefault="00E6573D" w:rsidP="00F90203">
      <w:pPr>
        <w:tabs>
          <w:tab w:val="left" w:pos="142"/>
        </w:tabs>
        <w:spacing w:after="0" w:line="240" w:lineRule="auto"/>
        <w:ind w:right="42"/>
        <w:rPr>
          <w:rFonts w:ascii="Times New Roman" w:hAnsi="Times New Roman" w:cs="Times New Roman"/>
          <w:sz w:val="24"/>
          <w:szCs w:val="24"/>
        </w:rPr>
      </w:pPr>
    </w:p>
    <w:p w14:paraId="0904D27A" w14:textId="77777777" w:rsidR="00DC49F4" w:rsidRPr="00FE3AA9" w:rsidRDefault="00DC49F4" w:rsidP="00F90203">
      <w:pPr>
        <w:tabs>
          <w:tab w:val="left" w:pos="142"/>
        </w:tabs>
        <w:spacing w:after="0" w:line="240" w:lineRule="auto"/>
        <w:ind w:right="42"/>
        <w:rPr>
          <w:rFonts w:ascii="Times New Roman" w:hAnsi="Times New Roman" w:cs="Times New Roman"/>
          <w:sz w:val="24"/>
          <w:szCs w:val="24"/>
        </w:rPr>
      </w:pPr>
    </w:p>
    <w:p w14:paraId="10BFA4F4" w14:textId="773F1EA1" w:rsidR="001D7D9B" w:rsidRPr="00FE3AA9" w:rsidRDefault="003A0D96" w:rsidP="00661F47">
      <w:pPr>
        <w:pStyle w:val="Sarakstarindkopa"/>
        <w:numPr>
          <w:ilvl w:val="0"/>
          <w:numId w:val="46"/>
        </w:numPr>
        <w:spacing w:after="120" w:line="240" w:lineRule="auto"/>
        <w:contextualSpacing w:val="0"/>
        <w:jc w:val="center"/>
        <w:rPr>
          <w:rFonts w:ascii="Times New Roman" w:hAnsi="Times New Roman" w:cs="Times New Roman"/>
          <w:b/>
          <w:sz w:val="24"/>
          <w:szCs w:val="24"/>
        </w:rPr>
      </w:pPr>
      <w:r w:rsidRPr="00FE3AA9">
        <w:rPr>
          <w:rFonts w:ascii="Times New Roman" w:hAnsi="Times New Roman" w:cs="Times New Roman"/>
          <w:b/>
          <w:sz w:val="24"/>
          <w:szCs w:val="24"/>
        </w:rPr>
        <w:lastRenderedPageBreak/>
        <w:t xml:space="preserve"> </w:t>
      </w:r>
      <w:r w:rsidR="001D7D9B" w:rsidRPr="00FE3AA9">
        <w:rPr>
          <w:rFonts w:ascii="Times New Roman" w:hAnsi="Times New Roman" w:cs="Times New Roman"/>
          <w:b/>
          <w:sz w:val="24"/>
          <w:szCs w:val="24"/>
        </w:rPr>
        <w:t>Konkursa dalībnieki un norise</w:t>
      </w:r>
    </w:p>
    <w:p w14:paraId="76A88709" w14:textId="7ECA7C44" w:rsidR="00926107" w:rsidRPr="00920B65" w:rsidRDefault="00926107" w:rsidP="00BE7A3B">
      <w:pPr>
        <w:pStyle w:val="Sarakstarindkopa"/>
        <w:numPr>
          <w:ilvl w:val="0"/>
          <w:numId w:val="4"/>
        </w:numPr>
        <w:spacing w:after="0" w:line="240" w:lineRule="auto"/>
        <w:contextualSpacing w:val="0"/>
        <w:jc w:val="both"/>
        <w:rPr>
          <w:rFonts w:asciiTheme="majorBidi" w:hAnsiTheme="majorBidi" w:cstheme="majorBidi"/>
          <w:sz w:val="24"/>
          <w:szCs w:val="24"/>
        </w:rPr>
      </w:pPr>
      <w:r w:rsidRPr="00BE7A3B">
        <w:rPr>
          <w:rFonts w:asciiTheme="majorBidi" w:hAnsiTheme="majorBidi" w:cstheme="majorBidi"/>
          <w:sz w:val="24"/>
          <w:szCs w:val="24"/>
        </w:rPr>
        <w:t>Konkursa dalībnieki ir</w:t>
      </w:r>
      <w:r w:rsidRPr="00920B65">
        <w:rPr>
          <w:rFonts w:asciiTheme="majorBidi" w:hAnsiTheme="majorBidi" w:cstheme="majorBidi"/>
          <w:bCs/>
          <w:sz w:val="24"/>
          <w:szCs w:val="24"/>
        </w:rPr>
        <w:t xml:space="preserve"> </w:t>
      </w:r>
      <w:r w:rsidR="00AE1CD4" w:rsidRPr="00920B65">
        <w:rPr>
          <w:rFonts w:asciiTheme="majorBidi" w:hAnsiTheme="majorBidi" w:cstheme="majorBidi"/>
          <w:bCs/>
          <w:sz w:val="24"/>
          <w:szCs w:val="24"/>
        </w:rPr>
        <w:t xml:space="preserve">profesionālās ievirzes izglītības programmas </w:t>
      </w:r>
      <w:r w:rsidR="00AE1CD4" w:rsidRPr="00BE7A3B">
        <w:rPr>
          <w:rFonts w:asciiTheme="majorBidi" w:hAnsiTheme="majorBidi" w:cstheme="majorBidi"/>
          <w:bCs/>
          <w:i/>
          <w:iCs/>
          <w:sz w:val="24"/>
          <w:szCs w:val="24"/>
        </w:rPr>
        <w:t>Dejas pamati</w:t>
      </w:r>
      <w:r w:rsidR="00AE1CD4" w:rsidRPr="00920B65">
        <w:rPr>
          <w:rFonts w:asciiTheme="majorBidi" w:hAnsiTheme="majorBidi" w:cstheme="majorBidi"/>
          <w:bCs/>
          <w:sz w:val="24"/>
          <w:szCs w:val="24"/>
        </w:rPr>
        <w:t xml:space="preserve">, </w:t>
      </w:r>
      <w:r w:rsidR="00AE1CD4" w:rsidRPr="00920B65">
        <w:rPr>
          <w:rFonts w:asciiTheme="majorBidi" w:hAnsiTheme="majorBidi" w:cstheme="majorBidi"/>
          <w:bCs/>
          <w:i/>
          <w:iCs/>
          <w:sz w:val="24"/>
          <w:szCs w:val="24"/>
        </w:rPr>
        <w:t>Dejas improvizācija</w:t>
      </w:r>
      <w:r w:rsidR="00AE1CD4" w:rsidRPr="00920B65">
        <w:rPr>
          <w:rFonts w:asciiTheme="majorBidi" w:hAnsiTheme="majorBidi" w:cstheme="majorBidi"/>
          <w:bCs/>
          <w:sz w:val="24"/>
          <w:szCs w:val="24"/>
        </w:rPr>
        <w:t xml:space="preserve"> un </w:t>
      </w:r>
      <w:r w:rsidR="00AE1CD4" w:rsidRPr="00920B65">
        <w:rPr>
          <w:rFonts w:asciiTheme="majorBidi" w:hAnsiTheme="majorBidi" w:cstheme="majorBidi"/>
          <w:bCs/>
          <w:i/>
          <w:iCs/>
          <w:sz w:val="24"/>
          <w:szCs w:val="24"/>
        </w:rPr>
        <w:t>Mūsdienu deja – Hip-Hop</w:t>
      </w:r>
      <w:r w:rsidR="00AE1CD4" w:rsidRPr="00920B65">
        <w:rPr>
          <w:rFonts w:asciiTheme="majorBidi" w:hAnsiTheme="majorBidi" w:cstheme="majorBidi"/>
          <w:bCs/>
          <w:sz w:val="24"/>
          <w:szCs w:val="24"/>
        </w:rPr>
        <w:t xml:space="preserve"> </w:t>
      </w:r>
      <w:r w:rsidR="00AE1CD4" w:rsidRPr="00920B65">
        <w:rPr>
          <w:rFonts w:asciiTheme="majorBidi" w:hAnsiTheme="majorBidi" w:cstheme="majorBidi"/>
          <w:bCs/>
          <w:i/>
          <w:iCs/>
          <w:sz w:val="24"/>
          <w:szCs w:val="24"/>
        </w:rPr>
        <w:t>kultūras deju stili</w:t>
      </w:r>
      <w:r w:rsidR="00194A40" w:rsidRPr="00920B65">
        <w:rPr>
          <w:rFonts w:asciiTheme="majorBidi" w:hAnsiTheme="majorBidi" w:cstheme="majorBidi"/>
          <w:bCs/>
          <w:sz w:val="24"/>
          <w:szCs w:val="24"/>
        </w:rPr>
        <w:t xml:space="preserve"> </w:t>
      </w:r>
      <w:r w:rsidR="00724DC6" w:rsidRPr="00920B65">
        <w:rPr>
          <w:rFonts w:asciiTheme="majorBidi" w:hAnsiTheme="majorBidi" w:cstheme="majorBidi"/>
          <w:bCs/>
          <w:sz w:val="24"/>
          <w:szCs w:val="24"/>
        </w:rPr>
        <w:t xml:space="preserve">(izglītības programmas kods 20V) </w:t>
      </w:r>
      <w:r w:rsidR="00AE1CD4" w:rsidRPr="00920B65">
        <w:rPr>
          <w:rFonts w:asciiTheme="majorBidi" w:hAnsiTheme="majorBidi" w:cstheme="majorBidi"/>
          <w:bCs/>
          <w:sz w:val="24"/>
          <w:szCs w:val="24"/>
        </w:rPr>
        <w:t>(turpmāk – izglītības programma)</w:t>
      </w:r>
      <w:r w:rsidR="00AE1CD4" w:rsidRPr="00920B65">
        <w:rPr>
          <w:rFonts w:asciiTheme="majorBidi" w:hAnsiTheme="majorBidi" w:cstheme="majorBidi"/>
          <w:b/>
          <w:sz w:val="24"/>
          <w:szCs w:val="24"/>
        </w:rPr>
        <w:t xml:space="preserve"> </w:t>
      </w:r>
      <w:r w:rsidR="00BE4F78" w:rsidRPr="00920B65">
        <w:rPr>
          <w:rFonts w:asciiTheme="majorBidi" w:hAnsiTheme="majorBidi" w:cstheme="majorBidi"/>
          <w:sz w:val="24"/>
          <w:szCs w:val="24"/>
        </w:rPr>
        <w:t xml:space="preserve">5. un 6.klases </w:t>
      </w:r>
      <w:r w:rsidRPr="00920B65">
        <w:rPr>
          <w:rFonts w:asciiTheme="majorBidi" w:hAnsiTheme="majorBidi" w:cstheme="majorBidi"/>
          <w:bCs/>
          <w:sz w:val="24"/>
          <w:szCs w:val="24"/>
        </w:rPr>
        <w:t>izglītojamie</w:t>
      </w:r>
      <w:r w:rsidRPr="00920B65">
        <w:rPr>
          <w:rFonts w:asciiTheme="majorBidi" w:hAnsiTheme="majorBidi" w:cstheme="majorBidi"/>
          <w:sz w:val="24"/>
          <w:szCs w:val="24"/>
        </w:rPr>
        <w:t xml:space="preserve"> </w:t>
      </w:r>
      <w:r w:rsidR="005774DE" w:rsidRPr="00920B65">
        <w:rPr>
          <w:rFonts w:asciiTheme="majorBidi" w:hAnsiTheme="majorBidi" w:cstheme="majorBidi"/>
          <w:sz w:val="24"/>
          <w:szCs w:val="24"/>
        </w:rPr>
        <w:t>(turpmāk – dalībnieki).</w:t>
      </w:r>
    </w:p>
    <w:p w14:paraId="551FE8CC" w14:textId="5CDA2D35" w:rsidR="002642E3" w:rsidRPr="00920B65" w:rsidRDefault="002642E3" w:rsidP="00920B65">
      <w:pPr>
        <w:pStyle w:val="Sarakstarindkopa"/>
        <w:numPr>
          <w:ilvl w:val="0"/>
          <w:numId w:val="4"/>
        </w:numPr>
        <w:tabs>
          <w:tab w:val="left" w:pos="142"/>
        </w:tabs>
        <w:spacing w:after="0" w:line="240" w:lineRule="auto"/>
        <w:contextualSpacing w:val="0"/>
        <w:jc w:val="both"/>
        <w:rPr>
          <w:rFonts w:asciiTheme="majorBidi" w:hAnsiTheme="majorBidi" w:cstheme="majorBidi"/>
          <w:sz w:val="24"/>
          <w:szCs w:val="24"/>
        </w:rPr>
      </w:pPr>
      <w:r w:rsidRPr="00920B65">
        <w:rPr>
          <w:rFonts w:asciiTheme="majorBidi" w:hAnsiTheme="majorBidi" w:cstheme="majorBidi"/>
          <w:sz w:val="24"/>
          <w:szCs w:val="24"/>
        </w:rPr>
        <w:t xml:space="preserve">Izglītības iestādei jānodrošina </w:t>
      </w:r>
      <w:r w:rsidRPr="00920B65">
        <w:rPr>
          <w:rFonts w:asciiTheme="majorBidi" w:hAnsiTheme="majorBidi" w:cstheme="majorBidi"/>
          <w:b/>
          <w:sz w:val="24"/>
          <w:szCs w:val="24"/>
        </w:rPr>
        <w:t>obligāta</w:t>
      </w:r>
      <w:r w:rsidRPr="00920B65">
        <w:rPr>
          <w:rFonts w:asciiTheme="majorBidi" w:hAnsiTheme="majorBidi" w:cstheme="majorBidi"/>
          <w:sz w:val="24"/>
          <w:szCs w:val="24"/>
        </w:rPr>
        <w:t xml:space="preserve"> izglītojamo dalība konkursā</w:t>
      </w:r>
      <w:r w:rsidR="00AD7175" w:rsidRPr="00920B65">
        <w:rPr>
          <w:rFonts w:asciiTheme="majorBidi" w:hAnsiTheme="majorBidi" w:cstheme="majorBidi"/>
          <w:sz w:val="24"/>
          <w:szCs w:val="24"/>
        </w:rPr>
        <w:t>, ja</w:t>
      </w:r>
      <w:r w:rsidR="001D640A" w:rsidRPr="00920B65">
        <w:rPr>
          <w:rFonts w:asciiTheme="majorBidi" w:hAnsiTheme="majorBidi" w:cstheme="majorBidi"/>
          <w:sz w:val="24"/>
          <w:szCs w:val="24"/>
        </w:rPr>
        <w:t xml:space="preserve"> audzēkņi</w:t>
      </w:r>
      <w:r w:rsidR="00AD7175" w:rsidRPr="00920B65">
        <w:rPr>
          <w:rFonts w:asciiTheme="majorBidi" w:hAnsiTheme="majorBidi" w:cstheme="majorBidi"/>
          <w:sz w:val="24"/>
          <w:szCs w:val="24"/>
        </w:rPr>
        <w:t xml:space="preserve"> apgūst </w:t>
      </w:r>
      <w:r w:rsidR="001D640A" w:rsidRPr="00920B65">
        <w:rPr>
          <w:rFonts w:asciiTheme="majorBidi" w:hAnsiTheme="majorBidi" w:cstheme="majorBidi"/>
          <w:sz w:val="24"/>
          <w:szCs w:val="24"/>
        </w:rPr>
        <w:t>programmu attiecīgajā klasē</w:t>
      </w:r>
      <w:r w:rsidRPr="00920B65">
        <w:rPr>
          <w:rFonts w:asciiTheme="majorBidi" w:hAnsiTheme="majorBidi" w:cstheme="majorBidi"/>
          <w:sz w:val="24"/>
          <w:szCs w:val="24"/>
        </w:rPr>
        <w:t>.</w:t>
      </w:r>
    </w:p>
    <w:p w14:paraId="04E49653" w14:textId="2319F736" w:rsidR="00AA5D08" w:rsidRPr="00E47935" w:rsidRDefault="00AA5D08" w:rsidP="00920B65">
      <w:pPr>
        <w:pStyle w:val="Sarakstarindkopa"/>
        <w:numPr>
          <w:ilvl w:val="0"/>
          <w:numId w:val="4"/>
        </w:numPr>
        <w:spacing w:after="0" w:line="240" w:lineRule="auto"/>
        <w:contextualSpacing w:val="0"/>
        <w:jc w:val="both"/>
        <w:rPr>
          <w:rFonts w:asciiTheme="majorBidi" w:hAnsiTheme="majorBidi" w:cstheme="majorBidi"/>
          <w:sz w:val="24"/>
          <w:szCs w:val="24"/>
        </w:rPr>
      </w:pPr>
      <w:r w:rsidRPr="00920B65">
        <w:rPr>
          <w:rFonts w:asciiTheme="majorBidi" w:hAnsiTheme="majorBidi" w:cstheme="majorBidi"/>
          <w:sz w:val="24"/>
          <w:szCs w:val="24"/>
        </w:rPr>
        <w:t>Konkurss tiek organizēts vienā kārtā.</w:t>
      </w:r>
    </w:p>
    <w:p w14:paraId="046F0E07" w14:textId="504BAEEA" w:rsidR="00BC120D" w:rsidRPr="00920B65" w:rsidRDefault="00BC120D" w:rsidP="00920B65">
      <w:pPr>
        <w:pStyle w:val="Sarakstarindkopa"/>
        <w:numPr>
          <w:ilvl w:val="0"/>
          <w:numId w:val="4"/>
        </w:numPr>
        <w:tabs>
          <w:tab w:val="left" w:pos="142"/>
        </w:tabs>
        <w:spacing w:after="0" w:line="240" w:lineRule="auto"/>
        <w:contextualSpacing w:val="0"/>
        <w:jc w:val="both"/>
        <w:rPr>
          <w:rFonts w:asciiTheme="majorBidi" w:hAnsiTheme="majorBidi" w:cstheme="majorBidi"/>
          <w:bCs/>
          <w:sz w:val="24"/>
          <w:szCs w:val="24"/>
        </w:rPr>
      </w:pPr>
      <w:r w:rsidRPr="00920B65">
        <w:rPr>
          <w:rFonts w:asciiTheme="majorBidi" w:hAnsiTheme="majorBidi" w:cstheme="majorBidi"/>
          <w:bCs/>
          <w:sz w:val="24"/>
          <w:szCs w:val="24"/>
        </w:rPr>
        <w:t xml:space="preserve">Konkursā, </w:t>
      </w:r>
      <w:r w:rsidR="00FD49D8" w:rsidRPr="00920B65">
        <w:rPr>
          <w:rFonts w:asciiTheme="majorBidi" w:hAnsiTheme="majorBidi" w:cstheme="majorBidi"/>
          <w:bCs/>
          <w:sz w:val="24"/>
          <w:szCs w:val="24"/>
        </w:rPr>
        <w:t>izpildot d</w:t>
      </w:r>
      <w:r w:rsidRPr="00920B65">
        <w:rPr>
          <w:rFonts w:asciiTheme="majorBidi" w:hAnsiTheme="majorBidi" w:cstheme="majorBidi"/>
          <w:bCs/>
          <w:sz w:val="24"/>
          <w:szCs w:val="24"/>
        </w:rPr>
        <w:t>ejas priekšnesumu</w:t>
      </w:r>
      <w:r w:rsidR="00FD49D8" w:rsidRPr="00920B65">
        <w:rPr>
          <w:rFonts w:asciiTheme="majorBidi" w:hAnsiTheme="majorBidi" w:cstheme="majorBidi"/>
          <w:bCs/>
          <w:sz w:val="24"/>
          <w:szCs w:val="24"/>
        </w:rPr>
        <w:t xml:space="preserve">, piedalās </w:t>
      </w:r>
      <w:r w:rsidRPr="00920B65">
        <w:rPr>
          <w:rFonts w:asciiTheme="majorBidi" w:hAnsiTheme="majorBidi" w:cstheme="majorBidi"/>
          <w:bCs/>
          <w:sz w:val="24"/>
          <w:szCs w:val="24"/>
        </w:rPr>
        <w:t>izglītojamo grupa, kas ir ne mazāka par sešiem izglītojamiem.</w:t>
      </w:r>
    </w:p>
    <w:p w14:paraId="362DA929" w14:textId="25C285D4" w:rsidR="00BC120D" w:rsidRPr="00920B65" w:rsidRDefault="00823970" w:rsidP="00920B65">
      <w:pPr>
        <w:pStyle w:val="Sarakstarindkopa"/>
        <w:numPr>
          <w:ilvl w:val="0"/>
          <w:numId w:val="4"/>
        </w:numPr>
        <w:spacing w:after="0" w:line="240" w:lineRule="auto"/>
        <w:contextualSpacing w:val="0"/>
        <w:jc w:val="both"/>
        <w:rPr>
          <w:rFonts w:asciiTheme="majorBidi" w:hAnsiTheme="majorBidi" w:cstheme="majorBidi"/>
          <w:sz w:val="24"/>
          <w:szCs w:val="24"/>
        </w:rPr>
      </w:pPr>
      <w:r w:rsidRPr="00E47935">
        <w:rPr>
          <w:rFonts w:asciiTheme="majorBidi" w:hAnsiTheme="majorBidi" w:cstheme="majorBidi"/>
          <w:sz w:val="24"/>
          <w:szCs w:val="24"/>
        </w:rPr>
        <w:t>Ja izglītības iestāde īsteno gan licencētu laikmetīgās dejas, gan mūsdienu dejas programmu, un katrā mācās atšķirīgas plūsmas izglītojamie, tā var pieteikt dalībai konkursā divus dejas priekšnesumus, katru no tiem savā dejas tehnikā.</w:t>
      </w:r>
    </w:p>
    <w:p w14:paraId="321BE3A0" w14:textId="7A5E43C6" w:rsidR="00F55A92" w:rsidRPr="00920B65" w:rsidRDefault="00360970" w:rsidP="00920B65">
      <w:pPr>
        <w:pStyle w:val="Sarakstarindkopa"/>
        <w:numPr>
          <w:ilvl w:val="0"/>
          <w:numId w:val="4"/>
        </w:numPr>
        <w:spacing w:after="0" w:line="240" w:lineRule="auto"/>
        <w:contextualSpacing w:val="0"/>
        <w:rPr>
          <w:rFonts w:asciiTheme="majorBidi" w:hAnsiTheme="majorBidi" w:cstheme="majorBidi"/>
          <w:sz w:val="24"/>
          <w:szCs w:val="24"/>
        </w:rPr>
      </w:pPr>
      <w:r w:rsidRPr="00920B65">
        <w:rPr>
          <w:rFonts w:asciiTheme="majorBidi" w:hAnsiTheme="majorBidi" w:cstheme="majorBidi"/>
          <w:sz w:val="24"/>
          <w:szCs w:val="24"/>
        </w:rPr>
        <w:t>Konkurs</w:t>
      </w:r>
      <w:r w:rsidR="002272C5">
        <w:rPr>
          <w:rFonts w:asciiTheme="majorBidi" w:hAnsiTheme="majorBidi" w:cstheme="majorBidi"/>
          <w:sz w:val="24"/>
          <w:szCs w:val="24"/>
        </w:rPr>
        <w:t>a norise</w:t>
      </w:r>
      <w:r w:rsidR="007F4B0E" w:rsidRPr="00920B65">
        <w:rPr>
          <w:rFonts w:asciiTheme="majorBidi" w:hAnsiTheme="majorBidi" w:cstheme="majorBidi"/>
          <w:sz w:val="24"/>
          <w:szCs w:val="24"/>
        </w:rPr>
        <w:t xml:space="preserve">: </w:t>
      </w:r>
    </w:p>
    <w:p w14:paraId="72F848CA" w14:textId="0D5B0CE0" w:rsidR="00A26758" w:rsidRPr="00920B65" w:rsidRDefault="00981B2F" w:rsidP="00920B65">
      <w:pPr>
        <w:pStyle w:val="Sarakstarindkopa"/>
        <w:numPr>
          <w:ilvl w:val="1"/>
          <w:numId w:val="4"/>
        </w:numPr>
        <w:spacing w:after="0" w:line="240" w:lineRule="auto"/>
        <w:ind w:leftChars="257" w:left="1132" w:hanging="567"/>
        <w:contextualSpacing w:val="0"/>
        <w:jc w:val="both"/>
        <w:rPr>
          <w:rFonts w:asciiTheme="majorBidi" w:hAnsiTheme="majorBidi" w:cstheme="majorBidi"/>
          <w:sz w:val="24"/>
          <w:szCs w:val="24"/>
        </w:rPr>
      </w:pPr>
      <w:r w:rsidRPr="00920B65">
        <w:rPr>
          <w:rFonts w:asciiTheme="majorBidi" w:hAnsiTheme="majorBidi" w:cstheme="majorBidi"/>
          <w:sz w:val="24"/>
          <w:szCs w:val="24"/>
        </w:rPr>
        <w:t xml:space="preserve"> datums ‒</w:t>
      </w:r>
      <w:r w:rsidR="007F4B0E" w:rsidRPr="00920B65">
        <w:rPr>
          <w:rFonts w:asciiTheme="majorBidi" w:hAnsiTheme="majorBidi" w:cstheme="majorBidi"/>
          <w:sz w:val="24"/>
          <w:szCs w:val="24"/>
        </w:rPr>
        <w:t xml:space="preserve"> </w:t>
      </w:r>
      <w:r w:rsidR="007F4B0E" w:rsidRPr="00920B65">
        <w:rPr>
          <w:rFonts w:asciiTheme="majorBidi" w:hAnsiTheme="majorBidi" w:cstheme="majorBidi"/>
          <w:b/>
          <w:sz w:val="24"/>
          <w:szCs w:val="24"/>
        </w:rPr>
        <w:t>20</w:t>
      </w:r>
      <w:r w:rsidR="005A260C" w:rsidRPr="00920B65">
        <w:rPr>
          <w:rFonts w:asciiTheme="majorBidi" w:hAnsiTheme="majorBidi" w:cstheme="majorBidi"/>
          <w:b/>
          <w:sz w:val="24"/>
          <w:szCs w:val="24"/>
        </w:rPr>
        <w:t>2</w:t>
      </w:r>
      <w:r w:rsidR="00F8261D" w:rsidRPr="00920B65">
        <w:rPr>
          <w:rFonts w:asciiTheme="majorBidi" w:hAnsiTheme="majorBidi" w:cstheme="majorBidi"/>
          <w:b/>
          <w:sz w:val="24"/>
          <w:szCs w:val="24"/>
        </w:rPr>
        <w:t>3</w:t>
      </w:r>
      <w:r w:rsidR="007F4B0E" w:rsidRPr="00920B65">
        <w:rPr>
          <w:rFonts w:asciiTheme="majorBidi" w:hAnsiTheme="majorBidi" w:cstheme="majorBidi"/>
          <w:b/>
          <w:sz w:val="24"/>
          <w:szCs w:val="24"/>
        </w:rPr>
        <w:t>.</w:t>
      </w:r>
      <w:r w:rsidR="00974566" w:rsidRPr="00920B65">
        <w:rPr>
          <w:rFonts w:asciiTheme="majorBidi" w:hAnsiTheme="majorBidi" w:cstheme="majorBidi"/>
          <w:b/>
          <w:sz w:val="24"/>
          <w:szCs w:val="24"/>
        </w:rPr>
        <w:t> </w:t>
      </w:r>
      <w:r w:rsidR="007F4B0E" w:rsidRPr="00920B65">
        <w:rPr>
          <w:rFonts w:asciiTheme="majorBidi" w:hAnsiTheme="majorBidi" w:cstheme="majorBidi"/>
          <w:b/>
          <w:sz w:val="24"/>
          <w:szCs w:val="24"/>
        </w:rPr>
        <w:t xml:space="preserve">gada </w:t>
      </w:r>
      <w:r w:rsidR="00F8261D" w:rsidRPr="00920B65">
        <w:rPr>
          <w:rFonts w:asciiTheme="majorBidi" w:hAnsiTheme="majorBidi" w:cstheme="majorBidi"/>
          <w:b/>
          <w:sz w:val="24"/>
          <w:szCs w:val="24"/>
        </w:rPr>
        <w:t>14.</w:t>
      </w:r>
      <w:r w:rsidRPr="00920B65">
        <w:rPr>
          <w:rFonts w:asciiTheme="majorBidi" w:hAnsiTheme="majorBidi" w:cstheme="majorBidi"/>
          <w:b/>
          <w:sz w:val="24"/>
          <w:szCs w:val="24"/>
        </w:rPr>
        <w:t> </w:t>
      </w:r>
      <w:r w:rsidR="00F8261D" w:rsidRPr="00920B65">
        <w:rPr>
          <w:rFonts w:asciiTheme="majorBidi" w:hAnsiTheme="majorBidi" w:cstheme="majorBidi"/>
          <w:b/>
          <w:sz w:val="24"/>
          <w:szCs w:val="24"/>
        </w:rPr>
        <w:t>aprīl</w:t>
      </w:r>
      <w:r w:rsidRPr="00920B65">
        <w:rPr>
          <w:rFonts w:asciiTheme="majorBidi" w:hAnsiTheme="majorBidi" w:cstheme="majorBidi"/>
          <w:b/>
          <w:sz w:val="24"/>
          <w:szCs w:val="24"/>
        </w:rPr>
        <w:t>is</w:t>
      </w:r>
      <w:r w:rsidR="003D29AA" w:rsidRPr="00920B65">
        <w:rPr>
          <w:rFonts w:asciiTheme="majorBidi" w:hAnsiTheme="majorBidi" w:cstheme="majorBidi"/>
          <w:sz w:val="24"/>
          <w:szCs w:val="24"/>
        </w:rPr>
        <w:t>;</w:t>
      </w:r>
    </w:p>
    <w:p w14:paraId="32DE6F7B" w14:textId="7B73FF83" w:rsidR="00F71E70" w:rsidRPr="00920B65" w:rsidRDefault="007D465C" w:rsidP="00920B65">
      <w:pPr>
        <w:pStyle w:val="Sarakstarindkopa"/>
        <w:numPr>
          <w:ilvl w:val="1"/>
          <w:numId w:val="4"/>
        </w:numPr>
        <w:spacing w:after="0" w:line="240" w:lineRule="auto"/>
        <w:ind w:leftChars="257" w:left="1132" w:hanging="567"/>
        <w:contextualSpacing w:val="0"/>
        <w:jc w:val="both"/>
        <w:rPr>
          <w:rFonts w:asciiTheme="majorBidi" w:hAnsiTheme="majorBidi" w:cstheme="majorBidi"/>
          <w:sz w:val="24"/>
          <w:szCs w:val="24"/>
        </w:rPr>
      </w:pPr>
      <w:r w:rsidRPr="00920B65">
        <w:rPr>
          <w:rFonts w:asciiTheme="majorBidi" w:hAnsiTheme="majorBidi" w:cstheme="majorBidi"/>
          <w:sz w:val="24"/>
          <w:szCs w:val="24"/>
        </w:rPr>
        <w:t xml:space="preserve">vieta </w:t>
      </w:r>
      <w:r w:rsidR="00981B2F" w:rsidRPr="00920B65">
        <w:rPr>
          <w:rFonts w:asciiTheme="majorBidi" w:hAnsiTheme="majorBidi" w:cstheme="majorBidi"/>
          <w:sz w:val="24"/>
          <w:szCs w:val="24"/>
        </w:rPr>
        <w:t xml:space="preserve">‒ </w:t>
      </w:r>
      <w:r w:rsidR="00C267AE" w:rsidRPr="00920B65">
        <w:rPr>
          <w:rFonts w:asciiTheme="majorBidi" w:hAnsiTheme="majorBidi" w:cstheme="majorBidi"/>
          <w:sz w:val="24"/>
          <w:szCs w:val="24"/>
        </w:rPr>
        <w:t xml:space="preserve">Profesionālās izglītības kompetences centra „Nacionālā Mākslu vidusskola” struktūrvienībā „Rīgas </w:t>
      </w:r>
      <w:r w:rsidR="009B39A0" w:rsidRPr="00920B65">
        <w:rPr>
          <w:rFonts w:asciiTheme="majorBidi" w:hAnsiTheme="majorBidi" w:cstheme="majorBidi"/>
          <w:sz w:val="24"/>
          <w:szCs w:val="24"/>
        </w:rPr>
        <w:t>Baleta skol</w:t>
      </w:r>
      <w:r w:rsidR="00247878" w:rsidRPr="00920B65">
        <w:rPr>
          <w:rFonts w:asciiTheme="majorBidi" w:hAnsiTheme="majorBidi" w:cstheme="majorBidi"/>
          <w:sz w:val="24"/>
          <w:szCs w:val="24"/>
        </w:rPr>
        <w:t>a”</w:t>
      </w:r>
      <w:r w:rsidR="009B39A0" w:rsidRPr="00920B65">
        <w:rPr>
          <w:rFonts w:asciiTheme="majorBidi" w:hAnsiTheme="majorBidi" w:cstheme="majorBidi"/>
          <w:sz w:val="24"/>
          <w:szCs w:val="24"/>
        </w:rPr>
        <w:t>, Kalnciema ielā 12</w:t>
      </w:r>
      <w:r w:rsidR="004B4154" w:rsidRPr="00920B65">
        <w:rPr>
          <w:rFonts w:asciiTheme="majorBidi" w:hAnsiTheme="majorBidi" w:cstheme="majorBidi"/>
          <w:sz w:val="24"/>
          <w:szCs w:val="24"/>
        </w:rPr>
        <w:t xml:space="preserve">, </w:t>
      </w:r>
      <w:r w:rsidR="001553EC" w:rsidRPr="00920B65">
        <w:rPr>
          <w:rFonts w:asciiTheme="majorBidi" w:hAnsiTheme="majorBidi" w:cstheme="majorBidi"/>
          <w:sz w:val="24"/>
          <w:szCs w:val="24"/>
        </w:rPr>
        <w:t xml:space="preserve">Rīgā, </w:t>
      </w:r>
      <w:r w:rsidR="004B4154" w:rsidRPr="00920B65">
        <w:rPr>
          <w:rFonts w:asciiTheme="majorBidi" w:hAnsiTheme="majorBidi" w:cstheme="majorBidi"/>
          <w:sz w:val="24"/>
          <w:szCs w:val="24"/>
        </w:rPr>
        <w:t>LV-1048</w:t>
      </w:r>
      <w:r w:rsidR="00F71E70" w:rsidRPr="00920B65">
        <w:rPr>
          <w:rFonts w:asciiTheme="majorBidi" w:hAnsiTheme="majorBidi" w:cstheme="majorBidi"/>
          <w:sz w:val="24"/>
          <w:szCs w:val="24"/>
        </w:rPr>
        <w:t>;</w:t>
      </w:r>
    </w:p>
    <w:p w14:paraId="0D8A746B" w14:textId="2C1E39A1" w:rsidR="009B39A0" w:rsidRPr="00920B65" w:rsidRDefault="00F71E70" w:rsidP="00920B65">
      <w:pPr>
        <w:pStyle w:val="Sarakstarindkopa"/>
        <w:numPr>
          <w:ilvl w:val="1"/>
          <w:numId w:val="4"/>
        </w:numPr>
        <w:spacing w:after="0" w:line="240" w:lineRule="auto"/>
        <w:ind w:leftChars="257" w:left="1132" w:hanging="567"/>
        <w:contextualSpacing w:val="0"/>
        <w:jc w:val="both"/>
        <w:rPr>
          <w:rFonts w:asciiTheme="majorBidi" w:hAnsiTheme="majorBidi" w:cstheme="majorBidi"/>
          <w:sz w:val="24"/>
          <w:szCs w:val="24"/>
        </w:rPr>
      </w:pPr>
      <w:r w:rsidRPr="00920B65">
        <w:rPr>
          <w:rFonts w:asciiTheme="majorBidi" w:hAnsiTheme="majorBidi" w:cstheme="majorBidi"/>
          <w:sz w:val="24"/>
          <w:szCs w:val="24"/>
        </w:rPr>
        <w:t xml:space="preserve">forma </w:t>
      </w:r>
      <w:r w:rsidR="00EA5F63" w:rsidRPr="00920B65">
        <w:rPr>
          <w:rFonts w:asciiTheme="majorBidi" w:hAnsiTheme="majorBidi" w:cstheme="majorBidi"/>
          <w:sz w:val="24"/>
          <w:szCs w:val="24"/>
        </w:rPr>
        <w:t xml:space="preserve">‒ </w:t>
      </w:r>
      <w:r w:rsidRPr="00920B65">
        <w:rPr>
          <w:rFonts w:asciiTheme="majorBidi" w:hAnsiTheme="majorBidi" w:cstheme="majorBidi"/>
          <w:sz w:val="24"/>
          <w:szCs w:val="24"/>
        </w:rPr>
        <w:t>klātiene</w:t>
      </w:r>
      <w:r w:rsidR="00CA14E5" w:rsidRPr="00920B65">
        <w:rPr>
          <w:rFonts w:asciiTheme="majorBidi" w:hAnsiTheme="majorBidi" w:cstheme="majorBidi"/>
          <w:sz w:val="24"/>
          <w:szCs w:val="24"/>
        </w:rPr>
        <w:t>.</w:t>
      </w:r>
    </w:p>
    <w:p w14:paraId="36DFE32B" w14:textId="77777777" w:rsidR="00D67064" w:rsidRPr="00920B65" w:rsidRDefault="007F4B0E" w:rsidP="00920B65">
      <w:pPr>
        <w:pStyle w:val="Sarakstarindkopa"/>
        <w:numPr>
          <w:ilvl w:val="0"/>
          <w:numId w:val="4"/>
        </w:numPr>
        <w:spacing w:after="0" w:line="240" w:lineRule="auto"/>
        <w:contextualSpacing w:val="0"/>
        <w:jc w:val="both"/>
        <w:rPr>
          <w:rFonts w:asciiTheme="majorBidi" w:hAnsiTheme="majorBidi" w:cstheme="majorBidi"/>
          <w:sz w:val="24"/>
          <w:szCs w:val="24"/>
        </w:rPr>
      </w:pPr>
      <w:r w:rsidRPr="00920B65">
        <w:rPr>
          <w:rFonts w:asciiTheme="majorBidi" w:hAnsiTheme="majorBidi" w:cstheme="majorBidi"/>
          <w:sz w:val="24"/>
          <w:szCs w:val="24"/>
        </w:rPr>
        <w:t xml:space="preserve">Centrs: </w:t>
      </w:r>
    </w:p>
    <w:p w14:paraId="3BD434CE" w14:textId="77777777" w:rsidR="00F7022B" w:rsidRPr="00920B65" w:rsidRDefault="00D67064" w:rsidP="00920B65">
      <w:pPr>
        <w:pStyle w:val="Sarakstarindkopa"/>
        <w:numPr>
          <w:ilvl w:val="1"/>
          <w:numId w:val="4"/>
        </w:numPr>
        <w:spacing w:after="0" w:line="240" w:lineRule="auto"/>
        <w:ind w:left="1134" w:hanging="567"/>
        <w:contextualSpacing w:val="0"/>
        <w:jc w:val="both"/>
        <w:rPr>
          <w:rFonts w:asciiTheme="majorBidi" w:hAnsiTheme="majorBidi" w:cstheme="majorBidi"/>
          <w:sz w:val="24"/>
          <w:szCs w:val="24"/>
        </w:rPr>
      </w:pPr>
      <w:r w:rsidRPr="00920B65">
        <w:rPr>
          <w:rFonts w:asciiTheme="majorBidi" w:hAnsiTheme="majorBidi" w:cstheme="majorBidi"/>
          <w:sz w:val="24"/>
          <w:szCs w:val="24"/>
        </w:rPr>
        <w:t xml:space="preserve">informāciju par konkursa norisi ievieto Centra tīmekļa vietnē www.lnkc.gov.lv līdz 2023. gada 25. martam; </w:t>
      </w:r>
    </w:p>
    <w:p w14:paraId="49F22110" w14:textId="32BE04EF" w:rsidR="00F7022B" w:rsidRPr="00920B65" w:rsidRDefault="00D67064" w:rsidP="00920B65">
      <w:pPr>
        <w:pStyle w:val="Sarakstarindkopa"/>
        <w:numPr>
          <w:ilvl w:val="1"/>
          <w:numId w:val="4"/>
        </w:numPr>
        <w:spacing w:after="0" w:line="240" w:lineRule="auto"/>
        <w:ind w:left="1134" w:hanging="567"/>
        <w:contextualSpacing w:val="0"/>
        <w:jc w:val="both"/>
        <w:rPr>
          <w:rFonts w:asciiTheme="majorBidi" w:hAnsiTheme="majorBidi" w:cstheme="majorBidi"/>
          <w:sz w:val="24"/>
          <w:szCs w:val="24"/>
        </w:rPr>
      </w:pPr>
      <w:r w:rsidRPr="00920B65">
        <w:rPr>
          <w:rFonts w:asciiTheme="majorBidi" w:hAnsiTheme="majorBidi" w:cstheme="majorBidi"/>
          <w:sz w:val="24"/>
          <w:szCs w:val="24"/>
        </w:rPr>
        <w:t>organizē un nodrošina konkursa sagatavošanu un norisi, t.sk. nodrošina un apmaksā žūrijas darbu, veic žūrijas sekretāra pienākumus;</w:t>
      </w:r>
    </w:p>
    <w:p w14:paraId="02A21CB7" w14:textId="652EA80E" w:rsidR="00D67064" w:rsidRPr="00920B65" w:rsidRDefault="00D67064" w:rsidP="00920B65">
      <w:pPr>
        <w:pStyle w:val="Sarakstarindkopa"/>
        <w:numPr>
          <w:ilvl w:val="1"/>
          <w:numId w:val="4"/>
        </w:numPr>
        <w:spacing w:line="240" w:lineRule="auto"/>
        <w:ind w:left="1134" w:hanging="567"/>
        <w:jc w:val="both"/>
        <w:rPr>
          <w:rFonts w:asciiTheme="majorBidi" w:hAnsiTheme="majorBidi" w:cstheme="majorBidi"/>
          <w:sz w:val="24"/>
          <w:szCs w:val="24"/>
        </w:rPr>
      </w:pPr>
      <w:r w:rsidRPr="00920B65">
        <w:rPr>
          <w:rFonts w:asciiTheme="majorBidi" w:hAnsiTheme="majorBidi" w:cstheme="majorBidi"/>
          <w:sz w:val="24"/>
          <w:szCs w:val="24"/>
        </w:rPr>
        <w:t>apbalvo konkursa laureātus.</w:t>
      </w:r>
    </w:p>
    <w:p w14:paraId="1C6D1D15" w14:textId="338FDDD8" w:rsidR="00A02771" w:rsidRPr="00FE3AA9" w:rsidRDefault="00D67064" w:rsidP="00920B65">
      <w:pPr>
        <w:pStyle w:val="Sarakstarindkopa"/>
        <w:numPr>
          <w:ilvl w:val="0"/>
          <w:numId w:val="4"/>
        </w:numPr>
        <w:spacing w:line="240" w:lineRule="auto"/>
        <w:ind w:left="357" w:hanging="357"/>
        <w:jc w:val="both"/>
        <w:rPr>
          <w:rFonts w:ascii="Times New Roman" w:hAnsi="Times New Roman" w:cs="Times New Roman"/>
          <w:sz w:val="24"/>
          <w:szCs w:val="24"/>
        </w:rPr>
      </w:pPr>
      <w:r w:rsidRPr="00920B65">
        <w:rPr>
          <w:rFonts w:asciiTheme="majorBidi" w:hAnsiTheme="majorBidi" w:cstheme="majorBidi"/>
          <w:sz w:val="24"/>
          <w:szCs w:val="24"/>
        </w:rPr>
        <w:t xml:space="preserve">Izglītības iestāde līdz 2023. gada 31. martam </w:t>
      </w:r>
      <w:proofErr w:type="spellStart"/>
      <w:r w:rsidRPr="00920B65">
        <w:rPr>
          <w:rFonts w:asciiTheme="majorBidi" w:hAnsiTheme="majorBidi" w:cstheme="majorBidi"/>
          <w:sz w:val="24"/>
          <w:szCs w:val="24"/>
        </w:rPr>
        <w:t>iesūta</w:t>
      </w:r>
      <w:proofErr w:type="spellEnd"/>
      <w:r w:rsidRPr="00920B65">
        <w:rPr>
          <w:rFonts w:asciiTheme="majorBidi" w:hAnsiTheme="majorBidi" w:cstheme="majorBidi"/>
          <w:sz w:val="24"/>
          <w:szCs w:val="24"/>
        </w:rPr>
        <w:t xml:space="preserve"> Centram </w:t>
      </w:r>
      <w:r w:rsidR="00ED094D" w:rsidRPr="00920B65">
        <w:rPr>
          <w:rFonts w:asciiTheme="majorBidi" w:hAnsiTheme="majorBidi" w:cstheme="majorBidi"/>
          <w:sz w:val="24"/>
          <w:szCs w:val="24"/>
        </w:rPr>
        <w:t>konkursa pieteikumu, norādot informāciju par dejas priekšnesumu, t.sk. žanru, nosaukumu, mūzikas autoru, horeogrāfu</w:t>
      </w:r>
      <w:r w:rsidR="00ED094D" w:rsidRPr="00ED094D">
        <w:rPr>
          <w:rFonts w:ascii="Times New Roman" w:hAnsi="Times New Roman" w:cs="Times New Roman"/>
          <w:sz w:val="24"/>
          <w:szCs w:val="24"/>
        </w:rPr>
        <w:t>, hronometrāžu un izpildītājus (1.pielikums).</w:t>
      </w:r>
      <w:r w:rsidR="0067420F">
        <w:rPr>
          <w:rFonts w:ascii="Times New Roman" w:hAnsi="Times New Roman" w:cs="Times New Roman"/>
          <w:sz w:val="24"/>
          <w:szCs w:val="24"/>
        </w:rPr>
        <w:t xml:space="preserve"> Vienlaikus </w:t>
      </w:r>
      <w:r w:rsidR="00D95C89">
        <w:rPr>
          <w:rFonts w:ascii="Times New Roman" w:hAnsi="Times New Roman" w:cs="Times New Roman"/>
          <w:sz w:val="24"/>
          <w:szCs w:val="24"/>
        </w:rPr>
        <w:t xml:space="preserve">ar konkursa pieteikumu </w:t>
      </w:r>
      <w:r w:rsidR="0067420F">
        <w:rPr>
          <w:rFonts w:ascii="Times New Roman" w:hAnsi="Times New Roman" w:cs="Times New Roman"/>
          <w:sz w:val="24"/>
          <w:szCs w:val="24"/>
        </w:rPr>
        <w:t>izglītības iestāde ies</w:t>
      </w:r>
      <w:r w:rsidR="00D95C89">
        <w:rPr>
          <w:rFonts w:ascii="Times New Roman" w:hAnsi="Times New Roman" w:cs="Times New Roman"/>
          <w:sz w:val="24"/>
          <w:szCs w:val="24"/>
        </w:rPr>
        <w:t>niedz</w:t>
      </w:r>
      <w:r w:rsidR="0067420F">
        <w:rPr>
          <w:rFonts w:ascii="Times New Roman" w:hAnsi="Times New Roman" w:cs="Times New Roman"/>
          <w:sz w:val="24"/>
          <w:szCs w:val="24"/>
        </w:rPr>
        <w:t xml:space="preserve"> dejas priekšnesuma mūzikas pavadījum</w:t>
      </w:r>
      <w:r w:rsidR="00D95C89">
        <w:rPr>
          <w:rFonts w:ascii="Times New Roman" w:hAnsi="Times New Roman" w:cs="Times New Roman"/>
          <w:sz w:val="24"/>
          <w:szCs w:val="24"/>
        </w:rPr>
        <w:t>a</w:t>
      </w:r>
      <w:r w:rsidR="0067420F">
        <w:rPr>
          <w:rFonts w:ascii="Times New Roman" w:hAnsi="Times New Roman" w:cs="Times New Roman"/>
          <w:sz w:val="24"/>
          <w:szCs w:val="24"/>
        </w:rPr>
        <w:t xml:space="preserve"> audio failu mp3 formātā.</w:t>
      </w:r>
    </w:p>
    <w:p w14:paraId="48D6F4EB" w14:textId="5FE18307" w:rsidR="00651CB1" w:rsidRPr="00847507" w:rsidRDefault="00651CB1" w:rsidP="006C0A55">
      <w:pPr>
        <w:pStyle w:val="Sarakstarindkopa"/>
        <w:spacing w:line="240" w:lineRule="auto"/>
        <w:ind w:left="357"/>
        <w:jc w:val="both"/>
        <w:rPr>
          <w:rFonts w:ascii="Times New Roman" w:hAnsi="Times New Roman" w:cs="Times New Roman"/>
          <w:sz w:val="24"/>
          <w:szCs w:val="24"/>
        </w:rPr>
      </w:pPr>
    </w:p>
    <w:p w14:paraId="403511C5" w14:textId="0B04D038" w:rsidR="001E5BF1" w:rsidRPr="00847507" w:rsidRDefault="00012FDD" w:rsidP="00661F47">
      <w:pPr>
        <w:pStyle w:val="Sarakstarindkopa"/>
        <w:numPr>
          <w:ilvl w:val="0"/>
          <w:numId w:val="46"/>
        </w:numPr>
        <w:tabs>
          <w:tab w:val="left" w:pos="142"/>
        </w:tabs>
        <w:spacing w:after="120" w:line="240" w:lineRule="auto"/>
        <w:contextualSpacing w:val="0"/>
        <w:jc w:val="center"/>
        <w:rPr>
          <w:rFonts w:ascii="Times New Roman" w:hAnsi="Times New Roman" w:cs="Times New Roman"/>
          <w:b/>
          <w:sz w:val="24"/>
          <w:szCs w:val="24"/>
        </w:rPr>
      </w:pPr>
      <w:r w:rsidRPr="00847507">
        <w:rPr>
          <w:rFonts w:ascii="Times New Roman" w:hAnsi="Times New Roman" w:cs="Times New Roman"/>
          <w:b/>
          <w:sz w:val="24"/>
          <w:szCs w:val="24"/>
        </w:rPr>
        <w:t xml:space="preserve">Konkursa programmas prasības </w:t>
      </w:r>
    </w:p>
    <w:p w14:paraId="16583F98" w14:textId="77777777" w:rsidR="006A7255" w:rsidRPr="006A7255" w:rsidRDefault="006A7255" w:rsidP="00BE7A3B">
      <w:pPr>
        <w:pStyle w:val="Sarakstarindkopa"/>
        <w:numPr>
          <w:ilvl w:val="0"/>
          <w:numId w:val="4"/>
        </w:numPr>
        <w:tabs>
          <w:tab w:val="left" w:pos="142"/>
        </w:tabs>
        <w:spacing w:after="120" w:line="240" w:lineRule="auto"/>
        <w:jc w:val="both"/>
        <w:rPr>
          <w:rFonts w:ascii="Times New Roman" w:hAnsi="Times New Roman" w:cs="Times New Roman"/>
          <w:bCs/>
          <w:sz w:val="24"/>
          <w:szCs w:val="24"/>
        </w:rPr>
      </w:pPr>
      <w:r w:rsidRPr="006A7255">
        <w:rPr>
          <w:rFonts w:ascii="Times New Roman" w:hAnsi="Times New Roman" w:cs="Times New Roman"/>
          <w:bCs/>
          <w:sz w:val="24"/>
          <w:szCs w:val="24"/>
        </w:rPr>
        <w:t>Konkurss sastāv no dejas priekšnesumiem laikmetīgās dejas vai mūsdienu dejas tehnikā (turpmāk – dejas priekšnesums).</w:t>
      </w:r>
    </w:p>
    <w:p w14:paraId="528C5F6B" w14:textId="77777777" w:rsidR="006A7255" w:rsidRPr="006A7255" w:rsidRDefault="006A7255" w:rsidP="00BE7A3B">
      <w:pPr>
        <w:pStyle w:val="Sarakstarindkopa"/>
        <w:numPr>
          <w:ilvl w:val="0"/>
          <w:numId w:val="4"/>
        </w:numPr>
        <w:tabs>
          <w:tab w:val="left" w:pos="142"/>
        </w:tabs>
        <w:spacing w:after="120" w:line="240" w:lineRule="auto"/>
        <w:jc w:val="both"/>
        <w:rPr>
          <w:rFonts w:ascii="Times New Roman" w:hAnsi="Times New Roman" w:cs="Times New Roman"/>
          <w:bCs/>
          <w:sz w:val="24"/>
          <w:szCs w:val="24"/>
        </w:rPr>
      </w:pPr>
      <w:r w:rsidRPr="006A7255">
        <w:rPr>
          <w:rFonts w:ascii="Times New Roman" w:hAnsi="Times New Roman" w:cs="Times New Roman"/>
          <w:bCs/>
          <w:sz w:val="24"/>
          <w:szCs w:val="24"/>
        </w:rPr>
        <w:t>Dejas priekšnesuma hronometrāža ir ne īsāka par 4 minūtēm un ne garāka par 8 minūtēm.</w:t>
      </w:r>
    </w:p>
    <w:p w14:paraId="11580B1F" w14:textId="77777777" w:rsidR="006A7255" w:rsidRPr="006A7255" w:rsidRDefault="006A7255" w:rsidP="00BE7A3B">
      <w:pPr>
        <w:pStyle w:val="Sarakstarindkopa"/>
        <w:numPr>
          <w:ilvl w:val="0"/>
          <w:numId w:val="4"/>
        </w:numPr>
        <w:tabs>
          <w:tab w:val="left" w:pos="142"/>
        </w:tabs>
        <w:spacing w:after="120" w:line="240" w:lineRule="auto"/>
        <w:jc w:val="both"/>
        <w:rPr>
          <w:rFonts w:ascii="Times New Roman" w:hAnsi="Times New Roman" w:cs="Times New Roman"/>
          <w:bCs/>
          <w:sz w:val="24"/>
          <w:szCs w:val="24"/>
        </w:rPr>
      </w:pPr>
      <w:r w:rsidRPr="006A7255">
        <w:rPr>
          <w:rFonts w:ascii="Times New Roman" w:hAnsi="Times New Roman" w:cs="Times New Roman"/>
          <w:bCs/>
          <w:sz w:val="24"/>
          <w:szCs w:val="24"/>
        </w:rPr>
        <w:t>Dejas priekšnesuma horeogrāfiju un mūziku izvēlās izglītības iestādes pedagogs.</w:t>
      </w:r>
    </w:p>
    <w:p w14:paraId="52B49875" w14:textId="7E25D0C4" w:rsidR="00012FDD" w:rsidRPr="00BE7A3B" w:rsidRDefault="00012FDD" w:rsidP="00BE7A3B">
      <w:pPr>
        <w:pStyle w:val="Sarakstarindkopa"/>
        <w:tabs>
          <w:tab w:val="left" w:pos="142"/>
        </w:tabs>
        <w:spacing w:after="120" w:line="240" w:lineRule="auto"/>
        <w:ind w:left="480"/>
        <w:rPr>
          <w:rFonts w:ascii="Times New Roman" w:hAnsi="Times New Roman" w:cs="Times New Roman"/>
          <w:bCs/>
          <w:sz w:val="24"/>
          <w:szCs w:val="24"/>
        </w:rPr>
      </w:pPr>
    </w:p>
    <w:p w14:paraId="258D599F" w14:textId="4F51BA76" w:rsidR="007F4B0E" w:rsidRPr="00FE3AA9" w:rsidRDefault="003A0D96" w:rsidP="00BE7A3B">
      <w:pPr>
        <w:pStyle w:val="Sarakstarindkopa"/>
        <w:numPr>
          <w:ilvl w:val="0"/>
          <w:numId w:val="46"/>
        </w:numPr>
        <w:spacing w:after="120" w:line="240" w:lineRule="auto"/>
        <w:contextualSpacing w:val="0"/>
        <w:jc w:val="center"/>
        <w:rPr>
          <w:rFonts w:ascii="Times New Roman" w:hAnsi="Times New Roman" w:cs="Times New Roman"/>
          <w:b/>
          <w:sz w:val="24"/>
          <w:szCs w:val="24"/>
        </w:rPr>
      </w:pPr>
      <w:r w:rsidRPr="00FE3AA9">
        <w:rPr>
          <w:rFonts w:ascii="Times New Roman" w:hAnsi="Times New Roman" w:cs="Times New Roman"/>
          <w:b/>
          <w:sz w:val="24"/>
          <w:szCs w:val="24"/>
        </w:rPr>
        <w:t xml:space="preserve"> </w:t>
      </w:r>
      <w:r w:rsidR="007F4B0E" w:rsidRPr="00FE3AA9">
        <w:rPr>
          <w:rFonts w:ascii="Times New Roman" w:hAnsi="Times New Roman" w:cs="Times New Roman"/>
          <w:b/>
          <w:sz w:val="24"/>
          <w:szCs w:val="24"/>
        </w:rPr>
        <w:t xml:space="preserve">Konkursa </w:t>
      </w:r>
      <w:r w:rsidR="00D95E01">
        <w:rPr>
          <w:rFonts w:ascii="Times New Roman" w:hAnsi="Times New Roman" w:cs="Times New Roman"/>
          <w:b/>
          <w:sz w:val="24"/>
          <w:szCs w:val="24"/>
        </w:rPr>
        <w:t>žūrija</w:t>
      </w:r>
      <w:r w:rsidR="00F0750C">
        <w:rPr>
          <w:rFonts w:ascii="Times New Roman" w:hAnsi="Times New Roman" w:cs="Times New Roman"/>
          <w:b/>
          <w:sz w:val="24"/>
          <w:szCs w:val="24"/>
        </w:rPr>
        <w:t>, vērtēšana</w:t>
      </w:r>
      <w:r w:rsidR="00CB3DA0">
        <w:rPr>
          <w:rFonts w:ascii="Times New Roman" w:hAnsi="Times New Roman" w:cs="Times New Roman"/>
          <w:b/>
          <w:sz w:val="24"/>
          <w:szCs w:val="24"/>
        </w:rPr>
        <w:t xml:space="preserve"> un apbalvošana</w:t>
      </w:r>
    </w:p>
    <w:p w14:paraId="31991FF8" w14:textId="67C781D3" w:rsidR="00AF5287" w:rsidRPr="00FE3AA9" w:rsidRDefault="009F21A4" w:rsidP="00BE7A3B">
      <w:pPr>
        <w:pStyle w:val="Sarakstarindkopa"/>
        <w:numPr>
          <w:ilvl w:val="0"/>
          <w:numId w:val="4"/>
        </w:numPr>
        <w:spacing w:line="240" w:lineRule="auto"/>
        <w:ind w:left="357" w:hanging="357"/>
        <w:jc w:val="both"/>
        <w:rPr>
          <w:rFonts w:ascii="Times New Roman" w:hAnsi="Times New Roman" w:cs="Times New Roman"/>
          <w:sz w:val="24"/>
          <w:szCs w:val="24"/>
        </w:rPr>
      </w:pPr>
      <w:r w:rsidRPr="00CB3DA0">
        <w:rPr>
          <w:rFonts w:ascii="Times New Roman" w:hAnsi="Times New Roman" w:cs="Times New Roman"/>
          <w:sz w:val="24"/>
          <w:szCs w:val="24"/>
        </w:rPr>
        <w:t>Konkursa dalībniekus vērtē Ce</w:t>
      </w:r>
      <w:r w:rsidR="00C94C77" w:rsidRPr="00CB3DA0">
        <w:rPr>
          <w:rFonts w:ascii="Times New Roman" w:hAnsi="Times New Roman" w:cs="Times New Roman"/>
          <w:sz w:val="24"/>
          <w:szCs w:val="24"/>
        </w:rPr>
        <w:t>ntra izveidota k</w:t>
      </w:r>
      <w:r w:rsidRPr="00CB3DA0">
        <w:rPr>
          <w:rFonts w:ascii="Times New Roman" w:hAnsi="Times New Roman" w:cs="Times New Roman"/>
          <w:sz w:val="24"/>
          <w:szCs w:val="24"/>
        </w:rPr>
        <w:t>onkursa žūrija</w:t>
      </w:r>
      <w:r w:rsidR="0024101F" w:rsidRPr="00CB3DA0">
        <w:rPr>
          <w:rFonts w:ascii="Times New Roman" w:hAnsi="Times New Roman" w:cs="Times New Roman"/>
          <w:sz w:val="24"/>
          <w:szCs w:val="24"/>
        </w:rPr>
        <w:t xml:space="preserve"> 4 (četru)</w:t>
      </w:r>
      <w:r w:rsidR="004E277F" w:rsidRPr="00CB3DA0">
        <w:rPr>
          <w:rFonts w:ascii="Times New Roman" w:hAnsi="Times New Roman" w:cs="Times New Roman"/>
          <w:sz w:val="24"/>
          <w:szCs w:val="24"/>
        </w:rPr>
        <w:t xml:space="preserve"> personu sastāvā, kas darbojas saskaņā ar šo nolikumu</w:t>
      </w:r>
      <w:r w:rsidRPr="00CB3DA0">
        <w:rPr>
          <w:rFonts w:ascii="Times New Roman" w:hAnsi="Times New Roman" w:cs="Times New Roman"/>
          <w:sz w:val="24"/>
          <w:szCs w:val="24"/>
        </w:rPr>
        <w:t>.</w:t>
      </w:r>
      <w:r w:rsidR="00CB3DA0" w:rsidRPr="00CB3DA0">
        <w:rPr>
          <w:rFonts w:ascii="Times New Roman" w:hAnsi="Times New Roman" w:cs="Times New Roman"/>
          <w:sz w:val="24"/>
          <w:szCs w:val="24"/>
        </w:rPr>
        <w:t xml:space="preserve"> </w:t>
      </w:r>
      <w:r w:rsidR="00AF5287" w:rsidRPr="00FE3AA9">
        <w:rPr>
          <w:rFonts w:ascii="Times New Roman" w:hAnsi="Times New Roman" w:cs="Times New Roman"/>
          <w:sz w:val="24"/>
          <w:szCs w:val="24"/>
        </w:rPr>
        <w:t xml:space="preserve">Divi žūrijas locekļi pārstāv laikmetīgo deju un divi </w:t>
      </w:r>
      <w:r w:rsidR="000B4921" w:rsidRPr="00FE3AA9">
        <w:rPr>
          <w:rFonts w:ascii="Times New Roman" w:hAnsi="Times New Roman" w:cs="Times New Roman"/>
          <w:sz w:val="24"/>
          <w:szCs w:val="24"/>
        </w:rPr>
        <w:t xml:space="preserve">– </w:t>
      </w:r>
      <w:r w:rsidR="00AF5287" w:rsidRPr="00FE3AA9">
        <w:rPr>
          <w:rFonts w:ascii="Times New Roman" w:hAnsi="Times New Roman" w:cs="Times New Roman"/>
          <w:sz w:val="24"/>
          <w:szCs w:val="24"/>
        </w:rPr>
        <w:t>mūsdienu deju.</w:t>
      </w:r>
    </w:p>
    <w:p w14:paraId="16CC340A" w14:textId="79B3FDD5" w:rsidR="00EB027B" w:rsidRPr="00FE3AA9" w:rsidRDefault="007F4B0E" w:rsidP="00BE7A3B">
      <w:pPr>
        <w:pStyle w:val="Sarakstarindkopa"/>
        <w:numPr>
          <w:ilvl w:val="0"/>
          <w:numId w:val="4"/>
        </w:numPr>
        <w:spacing w:line="240" w:lineRule="auto"/>
        <w:ind w:left="357" w:hanging="357"/>
        <w:jc w:val="both"/>
        <w:rPr>
          <w:rFonts w:ascii="Times New Roman" w:hAnsi="Times New Roman" w:cs="Times New Roman"/>
          <w:sz w:val="24"/>
          <w:szCs w:val="24"/>
        </w:rPr>
      </w:pPr>
      <w:r w:rsidRPr="00FE3AA9">
        <w:rPr>
          <w:rFonts w:ascii="Times New Roman" w:hAnsi="Times New Roman" w:cs="Times New Roman"/>
          <w:sz w:val="24"/>
          <w:szCs w:val="24"/>
        </w:rPr>
        <w:t xml:space="preserve">Konkursa </w:t>
      </w:r>
      <w:r w:rsidR="004525BF" w:rsidRPr="00FE3AA9">
        <w:rPr>
          <w:rFonts w:ascii="Times New Roman" w:hAnsi="Times New Roman" w:cs="Times New Roman"/>
          <w:sz w:val="24"/>
          <w:szCs w:val="24"/>
        </w:rPr>
        <w:t>dejas priekšnesumu</w:t>
      </w:r>
      <w:r w:rsidR="004F7097" w:rsidRPr="00FE3AA9">
        <w:rPr>
          <w:rFonts w:ascii="Times New Roman" w:hAnsi="Times New Roman" w:cs="Times New Roman"/>
          <w:sz w:val="24"/>
          <w:szCs w:val="24"/>
        </w:rPr>
        <w:t xml:space="preserve"> </w:t>
      </w:r>
      <w:r w:rsidRPr="00FE3AA9">
        <w:rPr>
          <w:rFonts w:ascii="Times New Roman" w:hAnsi="Times New Roman" w:cs="Times New Roman"/>
          <w:sz w:val="24"/>
          <w:szCs w:val="24"/>
        </w:rPr>
        <w:t>vērtē žūrij</w:t>
      </w:r>
      <w:r w:rsidR="00662D29" w:rsidRPr="00FE3AA9">
        <w:rPr>
          <w:rFonts w:ascii="Times New Roman" w:hAnsi="Times New Roman" w:cs="Times New Roman"/>
          <w:sz w:val="24"/>
          <w:szCs w:val="24"/>
        </w:rPr>
        <w:t xml:space="preserve">a atbilstoši </w:t>
      </w:r>
      <w:r w:rsidR="00E71EC9" w:rsidRPr="00FE3AA9">
        <w:rPr>
          <w:rFonts w:ascii="Times New Roman" w:hAnsi="Times New Roman" w:cs="Times New Roman"/>
          <w:sz w:val="24"/>
          <w:szCs w:val="24"/>
        </w:rPr>
        <w:t>nolikuma</w:t>
      </w:r>
      <w:r w:rsidR="00760455" w:rsidRPr="00FE3AA9">
        <w:rPr>
          <w:rFonts w:ascii="Times New Roman" w:hAnsi="Times New Roman" w:cs="Times New Roman"/>
          <w:sz w:val="24"/>
          <w:szCs w:val="24"/>
        </w:rPr>
        <w:t xml:space="preserve"> 2.pielikumā noteiktajiem</w:t>
      </w:r>
      <w:r w:rsidR="00662D29" w:rsidRPr="00FE3AA9">
        <w:rPr>
          <w:rFonts w:ascii="Times New Roman" w:hAnsi="Times New Roman" w:cs="Times New Roman"/>
          <w:sz w:val="24"/>
          <w:szCs w:val="24"/>
        </w:rPr>
        <w:t xml:space="preserve"> </w:t>
      </w:r>
      <w:r w:rsidR="0052184A" w:rsidRPr="00FE3AA9">
        <w:rPr>
          <w:rFonts w:ascii="Times New Roman" w:hAnsi="Times New Roman" w:cs="Times New Roman"/>
          <w:sz w:val="24"/>
          <w:szCs w:val="24"/>
        </w:rPr>
        <w:t xml:space="preserve">vērtēšanas </w:t>
      </w:r>
      <w:r w:rsidR="00662D29" w:rsidRPr="00FE3AA9">
        <w:rPr>
          <w:rFonts w:ascii="Times New Roman" w:hAnsi="Times New Roman" w:cs="Times New Roman"/>
          <w:sz w:val="24"/>
          <w:szCs w:val="24"/>
        </w:rPr>
        <w:t>kritērijiem:</w:t>
      </w:r>
    </w:p>
    <w:p w14:paraId="32F51D67" w14:textId="091DC659" w:rsidR="000913FE" w:rsidRPr="00FE3AA9" w:rsidRDefault="004A0112" w:rsidP="00BE7A3B">
      <w:pPr>
        <w:pStyle w:val="Sarakstarindkopa"/>
        <w:numPr>
          <w:ilvl w:val="1"/>
          <w:numId w:val="4"/>
        </w:numPr>
        <w:spacing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t</w:t>
      </w:r>
      <w:r w:rsidR="00DE3CA5" w:rsidRPr="00FE3AA9">
        <w:rPr>
          <w:rFonts w:ascii="Times New Roman" w:hAnsi="Times New Roman" w:cs="Times New Roman"/>
          <w:sz w:val="24"/>
          <w:szCs w:val="24"/>
        </w:rPr>
        <w:t>ehniskais izpildījums</w:t>
      </w:r>
      <w:r w:rsidR="00BA24D8" w:rsidRPr="00FE3AA9">
        <w:rPr>
          <w:rFonts w:ascii="Times New Roman" w:hAnsi="Times New Roman" w:cs="Times New Roman"/>
          <w:sz w:val="24"/>
          <w:szCs w:val="24"/>
        </w:rPr>
        <w:t xml:space="preserve"> (vērtējums – 1</w:t>
      </w:r>
      <w:r w:rsidR="004E2C50" w:rsidRPr="00FE3AA9">
        <w:rPr>
          <w:rFonts w:ascii="Times New Roman" w:hAnsi="Times New Roman" w:cs="Times New Roman"/>
          <w:sz w:val="24"/>
          <w:szCs w:val="24"/>
        </w:rPr>
        <w:t xml:space="preserve"> līdz 10 punkti);</w:t>
      </w:r>
    </w:p>
    <w:p w14:paraId="0075D3FC" w14:textId="564F0272" w:rsidR="000913FE" w:rsidRPr="00FE3AA9" w:rsidRDefault="004A0112" w:rsidP="00BE7A3B">
      <w:pPr>
        <w:pStyle w:val="Sarakstarindkopa"/>
        <w:numPr>
          <w:ilvl w:val="1"/>
          <w:numId w:val="4"/>
        </w:numPr>
        <w:spacing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m</w:t>
      </w:r>
      <w:r w:rsidR="004F7097" w:rsidRPr="00FE3AA9">
        <w:rPr>
          <w:rFonts w:ascii="Times New Roman" w:hAnsi="Times New Roman" w:cs="Times New Roman"/>
          <w:sz w:val="24"/>
          <w:szCs w:val="24"/>
        </w:rPr>
        <w:t xml:space="preserve">ākslinieciskais izpildījums </w:t>
      </w:r>
      <w:r w:rsidR="00BA24D8" w:rsidRPr="00FE3AA9">
        <w:rPr>
          <w:rFonts w:ascii="Times New Roman" w:hAnsi="Times New Roman" w:cs="Times New Roman"/>
          <w:sz w:val="24"/>
          <w:szCs w:val="24"/>
        </w:rPr>
        <w:t>(vērtējums – 1</w:t>
      </w:r>
      <w:r w:rsidR="00DE3CA5" w:rsidRPr="00FE3AA9">
        <w:rPr>
          <w:rFonts w:ascii="Times New Roman" w:hAnsi="Times New Roman" w:cs="Times New Roman"/>
          <w:sz w:val="24"/>
          <w:szCs w:val="24"/>
        </w:rPr>
        <w:t xml:space="preserve"> līdz 10 punkti).</w:t>
      </w:r>
    </w:p>
    <w:p w14:paraId="43521CAD" w14:textId="0048ADE1" w:rsidR="00BD5927" w:rsidRPr="00FE3AA9" w:rsidRDefault="007F4CE0" w:rsidP="00BE7A3B">
      <w:pPr>
        <w:pStyle w:val="Sarakstarindkopa"/>
        <w:numPr>
          <w:ilvl w:val="0"/>
          <w:numId w:val="4"/>
        </w:numPr>
        <w:spacing w:line="240" w:lineRule="auto"/>
        <w:ind w:left="357" w:hanging="357"/>
        <w:jc w:val="both"/>
        <w:rPr>
          <w:rFonts w:ascii="Times New Roman" w:hAnsi="Times New Roman" w:cs="Times New Roman"/>
          <w:sz w:val="24"/>
          <w:szCs w:val="24"/>
        </w:rPr>
      </w:pPr>
      <w:r w:rsidRPr="00FE3AA9">
        <w:rPr>
          <w:rFonts w:ascii="Times New Roman" w:hAnsi="Times New Roman" w:cs="Times New Roman"/>
          <w:sz w:val="24"/>
          <w:szCs w:val="24"/>
        </w:rPr>
        <w:t xml:space="preserve">Konkursa </w:t>
      </w:r>
      <w:r w:rsidR="00367283" w:rsidRPr="00FE3AA9">
        <w:rPr>
          <w:rFonts w:ascii="Times New Roman" w:hAnsi="Times New Roman" w:cs="Times New Roman"/>
          <w:sz w:val="24"/>
          <w:szCs w:val="24"/>
        </w:rPr>
        <w:t xml:space="preserve">žūrija punktus piešķir </w:t>
      </w:r>
      <w:r w:rsidR="00A3315B" w:rsidRPr="00FE3AA9">
        <w:rPr>
          <w:rFonts w:ascii="Times New Roman" w:hAnsi="Times New Roman" w:cs="Times New Roman"/>
          <w:sz w:val="24"/>
          <w:szCs w:val="24"/>
        </w:rPr>
        <w:t>par dejas priekšnesum</w:t>
      </w:r>
      <w:r w:rsidR="00526AFF">
        <w:rPr>
          <w:rFonts w:ascii="Times New Roman" w:hAnsi="Times New Roman" w:cs="Times New Roman"/>
          <w:sz w:val="24"/>
          <w:szCs w:val="24"/>
        </w:rPr>
        <w:t>a</w:t>
      </w:r>
      <w:r w:rsidR="00A3315B" w:rsidRPr="00FE3AA9">
        <w:rPr>
          <w:rFonts w:ascii="Times New Roman" w:hAnsi="Times New Roman" w:cs="Times New Roman"/>
          <w:sz w:val="24"/>
          <w:szCs w:val="24"/>
        </w:rPr>
        <w:t xml:space="preserve"> </w:t>
      </w:r>
      <w:r w:rsidR="00526AFF" w:rsidRPr="00FE3AA9">
        <w:rPr>
          <w:rFonts w:ascii="Times New Roman" w:hAnsi="Times New Roman" w:cs="Times New Roman"/>
          <w:b/>
          <w:sz w:val="24"/>
          <w:szCs w:val="24"/>
        </w:rPr>
        <w:t>kopējo līmeni</w:t>
      </w:r>
      <w:r w:rsidR="00367283" w:rsidRPr="00FE3AA9">
        <w:rPr>
          <w:rFonts w:ascii="Times New Roman" w:hAnsi="Times New Roman" w:cs="Times New Roman"/>
          <w:sz w:val="24"/>
          <w:szCs w:val="24"/>
        </w:rPr>
        <w:t xml:space="preserve">. Maksimālais punktu skaits, ko </w:t>
      </w:r>
      <w:r w:rsidR="00A3315B" w:rsidRPr="00FE3AA9">
        <w:rPr>
          <w:rFonts w:ascii="Times New Roman" w:hAnsi="Times New Roman" w:cs="Times New Roman"/>
          <w:sz w:val="24"/>
          <w:szCs w:val="24"/>
        </w:rPr>
        <w:t xml:space="preserve">dejas priekšnesumam </w:t>
      </w:r>
      <w:r w:rsidR="00367283" w:rsidRPr="00FE3AA9">
        <w:rPr>
          <w:rFonts w:ascii="Times New Roman" w:hAnsi="Times New Roman" w:cs="Times New Roman"/>
          <w:sz w:val="24"/>
          <w:szCs w:val="24"/>
        </w:rPr>
        <w:t>var piešķ</w:t>
      </w:r>
      <w:r w:rsidR="00A838B5" w:rsidRPr="00FE3AA9">
        <w:rPr>
          <w:rFonts w:ascii="Times New Roman" w:hAnsi="Times New Roman" w:cs="Times New Roman"/>
          <w:sz w:val="24"/>
          <w:szCs w:val="24"/>
        </w:rPr>
        <w:t>irt viens žūrijas loceklis, ir 20 punkti</w:t>
      </w:r>
      <w:r w:rsidR="00E46343" w:rsidRPr="00FE3AA9">
        <w:rPr>
          <w:rFonts w:ascii="Times New Roman" w:hAnsi="Times New Roman" w:cs="Times New Roman"/>
          <w:sz w:val="24"/>
          <w:szCs w:val="24"/>
        </w:rPr>
        <w:t xml:space="preserve">. </w:t>
      </w:r>
      <w:r w:rsidR="00661F47" w:rsidRPr="00FE3AA9">
        <w:rPr>
          <w:rFonts w:ascii="Times New Roman" w:hAnsi="Times New Roman" w:cs="Times New Roman"/>
          <w:sz w:val="24"/>
          <w:szCs w:val="24"/>
        </w:rPr>
        <w:t>Galīgo vērtējumu konkursa priekšnesums iegūst visu žūrijas ekspertu piešķirto punktu summu dalot ar žūrijas ekspertu skaitu.</w:t>
      </w:r>
    </w:p>
    <w:p w14:paraId="1B26677B" w14:textId="7390F636" w:rsidR="00352FC4" w:rsidRPr="00FE3AA9" w:rsidRDefault="00661F47" w:rsidP="00BE7A3B">
      <w:pPr>
        <w:pStyle w:val="Sarakstarindkopa"/>
        <w:numPr>
          <w:ilvl w:val="0"/>
          <w:numId w:val="4"/>
        </w:numPr>
        <w:spacing w:line="240" w:lineRule="auto"/>
        <w:ind w:left="357" w:hanging="357"/>
        <w:jc w:val="both"/>
        <w:rPr>
          <w:rFonts w:ascii="Times New Roman" w:hAnsi="Times New Roman" w:cs="Times New Roman"/>
          <w:sz w:val="24"/>
          <w:szCs w:val="24"/>
        </w:rPr>
      </w:pPr>
      <w:r w:rsidRPr="00FE3AA9">
        <w:rPr>
          <w:rFonts w:ascii="Times New Roman" w:hAnsi="Times New Roman" w:cs="Times New Roman"/>
          <w:sz w:val="24"/>
          <w:szCs w:val="24"/>
        </w:rPr>
        <w:t>Galīgos v</w:t>
      </w:r>
      <w:r w:rsidR="004764B6" w:rsidRPr="00FE3AA9">
        <w:rPr>
          <w:rFonts w:ascii="Times New Roman" w:hAnsi="Times New Roman" w:cs="Times New Roman"/>
          <w:sz w:val="24"/>
          <w:szCs w:val="24"/>
        </w:rPr>
        <w:t>ērtējum</w:t>
      </w:r>
      <w:r w:rsidR="00D575FB" w:rsidRPr="00FE3AA9">
        <w:rPr>
          <w:rFonts w:ascii="Times New Roman" w:hAnsi="Times New Roman" w:cs="Times New Roman"/>
          <w:sz w:val="24"/>
          <w:szCs w:val="24"/>
        </w:rPr>
        <w:t>u</w:t>
      </w:r>
      <w:r w:rsidR="00B53A32" w:rsidRPr="00FE3AA9">
        <w:rPr>
          <w:rFonts w:ascii="Times New Roman" w:hAnsi="Times New Roman" w:cs="Times New Roman"/>
          <w:sz w:val="24"/>
          <w:szCs w:val="24"/>
        </w:rPr>
        <w:t>s</w:t>
      </w:r>
      <w:r w:rsidR="004764B6" w:rsidRPr="00FE3AA9">
        <w:rPr>
          <w:rFonts w:ascii="Times New Roman" w:hAnsi="Times New Roman" w:cs="Times New Roman"/>
          <w:sz w:val="24"/>
          <w:szCs w:val="24"/>
        </w:rPr>
        <w:t xml:space="preserve"> apkopo Centrs, fiksējot to konkursa protokolā.</w:t>
      </w:r>
    </w:p>
    <w:p w14:paraId="10F96579" w14:textId="77777777" w:rsidR="0063573E" w:rsidRPr="00FE3AA9" w:rsidRDefault="007F4B0E" w:rsidP="00BE7A3B">
      <w:pPr>
        <w:pStyle w:val="Sarakstarindkopa"/>
        <w:numPr>
          <w:ilvl w:val="0"/>
          <w:numId w:val="4"/>
        </w:numPr>
        <w:spacing w:line="240" w:lineRule="auto"/>
        <w:ind w:left="357" w:hanging="357"/>
        <w:jc w:val="both"/>
        <w:rPr>
          <w:rFonts w:ascii="Times New Roman" w:hAnsi="Times New Roman" w:cs="Times New Roman"/>
          <w:sz w:val="24"/>
          <w:szCs w:val="24"/>
        </w:rPr>
      </w:pPr>
      <w:r w:rsidRPr="00FE3AA9">
        <w:rPr>
          <w:rFonts w:ascii="Times New Roman" w:hAnsi="Times New Roman" w:cs="Times New Roman"/>
          <w:sz w:val="24"/>
          <w:szCs w:val="24"/>
        </w:rPr>
        <w:t>Konkursa</w:t>
      </w:r>
      <w:r w:rsidR="00651146" w:rsidRPr="00FE3AA9">
        <w:rPr>
          <w:rFonts w:ascii="Times New Roman" w:hAnsi="Times New Roman" w:cs="Times New Roman"/>
          <w:sz w:val="24"/>
          <w:szCs w:val="24"/>
        </w:rPr>
        <w:t xml:space="preserve"> </w:t>
      </w:r>
      <w:r w:rsidRPr="00FE3AA9">
        <w:rPr>
          <w:rFonts w:ascii="Times New Roman" w:hAnsi="Times New Roman" w:cs="Times New Roman"/>
          <w:sz w:val="24"/>
          <w:szCs w:val="24"/>
        </w:rPr>
        <w:t>žūrijai ir tiesības:</w:t>
      </w:r>
    </w:p>
    <w:p w14:paraId="4AB68648" w14:textId="485C83CA" w:rsidR="007F4B0E" w:rsidRPr="00FE3AA9" w:rsidRDefault="005E642D" w:rsidP="00BE7A3B">
      <w:pPr>
        <w:pStyle w:val="Sarakstarindkopa"/>
        <w:numPr>
          <w:ilvl w:val="1"/>
          <w:numId w:val="4"/>
        </w:numPr>
        <w:spacing w:line="240" w:lineRule="auto"/>
        <w:ind w:left="1134" w:hanging="567"/>
        <w:jc w:val="both"/>
        <w:rPr>
          <w:rFonts w:ascii="Times New Roman" w:hAnsi="Times New Roman" w:cs="Times New Roman"/>
          <w:sz w:val="24"/>
          <w:szCs w:val="24"/>
        </w:rPr>
      </w:pPr>
      <w:r w:rsidRPr="00FE3AA9">
        <w:rPr>
          <w:rFonts w:ascii="Times New Roman" w:hAnsi="Times New Roman" w:cs="Times New Roman"/>
          <w:sz w:val="24"/>
          <w:szCs w:val="24"/>
        </w:rPr>
        <w:t xml:space="preserve">atbilstoši punktu sadalījumam, </w:t>
      </w:r>
      <w:r w:rsidR="007F4B0E" w:rsidRPr="00FE3AA9">
        <w:rPr>
          <w:rFonts w:ascii="Times New Roman" w:hAnsi="Times New Roman" w:cs="Times New Roman"/>
          <w:sz w:val="24"/>
          <w:szCs w:val="24"/>
        </w:rPr>
        <w:t xml:space="preserve">piešķirt </w:t>
      </w:r>
      <w:r w:rsidR="00E55F90" w:rsidRPr="00FE3AA9">
        <w:rPr>
          <w:rFonts w:ascii="Times New Roman" w:hAnsi="Times New Roman" w:cs="Times New Roman"/>
          <w:sz w:val="24"/>
          <w:szCs w:val="24"/>
        </w:rPr>
        <w:t xml:space="preserve">vienu vai </w:t>
      </w:r>
      <w:r w:rsidR="007F4B0E" w:rsidRPr="00FE3AA9">
        <w:rPr>
          <w:rFonts w:ascii="Times New Roman" w:hAnsi="Times New Roman" w:cs="Times New Roman"/>
          <w:sz w:val="24"/>
          <w:szCs w:val="24"/>
        </w:rPr>
        <w:t xml:space="preserve">vairākas pirmās, otrās </w:t>
      </w:r>
      <w:r w:rsidR="00E55F90" w:rsidRPr="00FE3AA9">
        <w:rPr>
          <w:rFonts w:ascii="Times New Roman" w:hAnsi="Times New Roman" w:cs="Times New Roman"/>
          <w:sz w:val="24"/>
          <w:szCs w:val="24"/>
        </w:rPr>
        <w:t>un</w:t>
      </w:r>
      <w:r w:rsidR="007F4B0E" w:rsidRPr="00FE3AA9">
        <w:rPr>
          <w:rFonts w:ascii="Times New Roman" w:hAnsi="Times New Roman" w:cs="Times New Roman"/>
          <w:sz w:val="24"/>
          <w:szCs w:val="24"/>
        </w:rPr>
        <w:t xml:space="preserve"> trešās vietas;</w:t>
      </w:r>
    </w:p>
    <w:p w14:paraId="574A6241" w14:textId="68DE8ED1" w:rsidR="007F4B0E" w:rsidRPr="00FE3AA9" w:rsidRDefault="003A0D96" w:rsidP="00BE7A3B">
      <w:pPr>
        <w:pStyle w:val="Sarakstarindkopa"/>
        <w:numPr>
          <w:ilvl w:val="1"/>
          <w:numId w:val="4"/>
        </w:numPr>
        <w:spacing w:line="240" w:lineRule="auto"/>
        <w:ind w:left="1134" w:hanging="567"/>
        <w:jc w:val="both"/>
        <w:rPr>
          <w:rFonts w:ascii="Times New Roman" w:hAnsi="Times New Roman" w:cs="Times New Roman"/>
          <w:sz w:val="24"/>
          <w:szCs w:val="24"/>
        </w:rPr>
      </w:pPr>
      <w:r w:rsidRPr="00FE3AA9">
        <w:rPr>
          <w:rFonts w:ascii="Times New Roman" w:hAnsi="Times New Roman" w:cs="Times New Roman"/>
          <w:sz w:val="24"/>
          <w:szCs w:val="24"/>
        </w:rPr>
        <w:t>piešķirt Atzinīb</w:t>
      </w:r>
      <w:r w:rsidR="00BD00D3">
        <w:rPr>
          <w:rFonts w:ascii="Times New Roman" w:hAnsi="Times New Roman" w:cs="Times New Roman"/>
          <w:sz w:val="24"/>
          <w:szCs w:val="24"/>
        </w:rPr>
        <w:t>u</w:t>
      </w:r>
      <w:r w:rsidR="00DC7002" w:rsidRPr="00FE3AA9">
        <w:rPr>
          <w:rFonts w:ascii="Times New Roman" w:hAnsi="Times New Roman" w:cs="Times New Roman"/>
          <w:sz w:val="24"/>
          <w:szCs w:val="24"/>
        </w:rPr>
        <w:t xml:space="preserve"> </w:t>
      </w:r>
      <w:r w:rsidRPr="00FE3AA9">
        <w:rPr>
          <w:rFonts w:ascii="Times New Roman" w:hAnsi="Times New Roman" w:cs="Times New Roman"/>
          <w:sz w:val="24"/>
          <w:szCs w:val="24"/>
        </w:rPr>
        <w:t>par īpaš</w:t>
      </w:r>
      <w:r w:rsidR="00E55F90" w:rsidRPr="00FE3AA9">
        <w:rPr>
          <w:rFonts w:ascii="Times New Roman" w:hAnsi="Times New Roman" w:cs="Times New Roman"/>
          <w:sz w:val="24"/>
          <w:szCs w:val="24"/>
        </w:rPr>
        <w:t>u</w:t>
      </w:r>
      <w:r w:rsidR="007F4B0E" w:rsidRPr="00FE3AA9">
        <w:rPr>
          <w:rFonts w:ascii="Times New Roman" w:hAnsi="Times New Roman" w:cs="Times New Roman"/>
          <w:sz w:val="24"/>
          <w:szCs w:val="24"/>
        </w:rPr>
        <w:t xml:space="preserve"> sniegumu</w:t>
      </w:r>
      <w:r w:rsidR="003B44B8" w:rsidRPr="00FE3AA9">
        <w:rPr>
          <w:rFonts w:ascii="Times New Roman" w:hAnsi="Times New Roman" w:cs="Times New Roman"/>
          <w:sz w:val="24"/>
          <w:szCs w:val="24"/>
        </w:rPr>
        <w:t xml:space="preserve"> konkurs</w:t>
      </w:r>
      <w:r w:rsidR="00006115" w:rsidRPr="00FE3AA9">
        <w:rPr>
          <w:rFonts w:ascii="Times New Roman" w:hAnsi="Times New Roman" w:cs="Times New Roman"/>
          <w:sz w:val="24"/>
          <w:szCs w:val="24"/>
        </w:rPr>
        <w:t>ā</w:t>
      </w:r>
      <w:r w:rsidR="007F4B0E" w:rsidRPr="00FE3AA9">
        <w:rPr>
          <w:rFonts w:ascii="Times New Roman" w:hAnsi="Times New Roman" w:cs="Times New Roman"/>
          <w:sz w:val="24"/>
          <w:szCs w:val="24"/>
        </w:rPr>
        <w:t>;</w:t>
      </w:r>
    </w:p>
    <w:p w14:paraId="5BA8393E" w14:textId="77777777" w:rsidR="007F4B0E" w:rsidRPr="00FE3AA9" w:rsidRDefault="007F4B0E" w:rsidP="00BE7A3B">
      <w:pPr>
        <w:pStyle w:val="Sarakstarindkopa"/>
        <w:numPr>
          <w:ilvl w:val="1"/>
          <w:numId w:val="4"/>
        </w:numPr>
        <w:spacing w:line="240" w:lineRule="auto"/>
        <w:ind w:left="1134" w:hanging="567"/>
        <w:jc w:val="both"/>
        <w:rPr>
          <w:rFonts w:ascii="Times New Roman" w:hAnsi="Times New Roman" w:cs="Times New Roman"/>
          <w:sz w:val="24"/>
          <w:szCs w:val="24"/>
        </w:rPr>
      </w:pPr>
      <w:r w:rsidRPr="00FE3AA9">
        <w:rPr>
          <w:rFonts w:ascii="Times New Roman" w:hAnsi="Times New Roman" w:cs="Times New Roman"/>
          <w:sz w:val="24"/>
          <w:szCs w:val="24"/>
        </w:rPr>
        <w:t>nepiešķirt kādu no vietām;</w:t>
      </w:r>
    </w:p>
    <w:p w14:paraId="5FA8F35C" w14:textId="77777777" w:rsidR="007F4B0E" w:rsidRPr="00FE3AA9" w:rsidRDefault="007F4B0E" w:rsidP="00BE7A3B">
      <w:pPr>
        <w:pStyle w:val="Sarakstarindkopa"/>
        <w:numPr>
          <w:ilvl w:val="1"/>
          <w:numId w:val="4"/>
        </w:numPr>
        <w:spacing w:line="240" w:lineRule="auto"/>
        <w:ind w:left="1134" w:hanging="567"/>
        <w:jc w:val="both"/>
        <w:rPr>
          <w:rFonts w:ascii="Times New Roman" w:hAnsi="Times New Roman" w:cs="Times New Roman"/>
          <w:sz w:val="24"/>
          <w:szCs w:val="24"/>
        </w:rPr>
      </w:pPr>
      <w:r w:rsidRPr="00FE3AA9">
        <w:rPr>
          <w:rFonts w:ascii="Times New Roman" w:hAnsi="Times New Roman" w:cs="Times New Roman"/>
          <w:sz w:val="24"/>
          <w:szCs w:val="24"/>
        </w:rPr>
        <w:lastRenderedPageBreak/>
        <w:t>nepiešķirt nevienu no vietām</w:t>
      </w:r>
      <w:r w:rsidR="001B64AF" w:rsidRPr="00FE3AA9">
        <w:rPr>
          <w:rFonts w:ascii="Times New Roman" w:hAnsi="Times New Roman" w:cs="Times New Roman"/>
          <w:sz w:val="24"/>
          <w:szCs w:val="24"/>
        </w:rPr>
        <w:t>;</w:t>
      </w:r>
    </w:p>
    <w:p w14:paraId="6F8D0994" w14:textId="34987ACA" w:rsidR="00315929" w:rsidRPr="00FE3AA9" w:rsidRDefault="00315929" w:rsidP="00BE7A3B">
      <w:pPr>
        <w:pStyle w:val="Sarakstarindkopa"/>
        <w:numPr>
          <w:ilvl w:val="1"/>
          <w:numId w:val="4"/>
        </w:numPr>
        <w:spacing w:line="240" w:lineRule="auto"/>
        <w:ind w:left="1134" w:hanging="567"/>
        <w:jc w:val="both"/>
        <w:rPr>
          <w:rFonts w:ascii="Times New Roman" w:hAnsi="Times New Roman" w:cs="Times New Roman"/>
          <w:sz w:val="24"/>
          <w:szCs w:val="24"/>
        </w:rPr>
      </w:pPr>
      <w:r w:rsidRPr="00FE3AA9">
        <w:rPr>
          <w:rFonts w:ascii="Times New Roman" w:hAnsi="Times New Roman" w:cs="Times New Roman"/>
          <w:sz w:val="24"/>
          <w:szCs w:val="24"/>
        </w:rPr>
        <w:t>samazināt vērtējumu par dejas priekšnesuma hronometrāžas neievērošanu</w:t>
      </w:r>
      <w:r w:rsidR="00352A1A" w:rsidRPr="00FE3AA9">
        <w:rPr>
          <w:rFonts w:ascii="Times New Roman" w:hAnsi="Times New Roman" w:cs="Times New Roman"/>
          <w:sz w:val="24"/>
          <w:szCs w:val="24"/>
        </w:rPr>
        <w:t xml:space="preserve"> par 1</w:t>
      </w:r>
      <w:r w:rsidR="00EB036C">
        <w:rPr>
          <w:rFonts w:ascii="Times New Roman" w:hAnsi="Times New Roman" w:cs="Times New Roman"/>
          <w:sz w:val="24"/>
          <w:szCs w:val="24"/>
        </w:rPr>
        <w:t> (vienu)</w:t>
      </w:r>
      <w:r w:rsidR="00352A1A" w:rsidRPr="00FE3AA9">
        <w:rPr>
          <w:rFonts w:ascii="Times New Roman" w:hAnsi="Times New Roman" w:cs="Times New Roman"/>
          <w:sz w:val="24"/>
          <w:szCs w:val="24"/>
        </w:rPr>
        <w:t xml:space="preserve"> punktu</w:t>
      </w:r>
      <w:r w:rsidRPr="00FE3AA9">
        <w:rPr>
          <w:rFonts w:ascii="Times New Roman" w:hAnsi="Times New Roman" w:cs="Times New Roman"/>
          <w:sz w:val="24"/>
          <w:szCs w:val="24"/>
        </w:rPr>
        <w:t>;</w:t>
      </w:r>
    </w:p>
    <w:p w14:paraId="10B567F5" w14:textId="67680C2C" w:rsidR="007F4B0E" w:rsidRPr="00FE3AA9" w:rsidRDefault="007C7C73" w:rsidP="00BE7A3B">
      <w:pPr>
        <w:pStyle w:val="Sarakstarindkopa"/>
        <w:numPr>
          <w:ilvl w:val="1"/>
          <w:numId w:val="4"/>
        </w:numPr>
        <w:spacing w:line="240" w:lineRule="auto"/>
        <w:ind w:left="1134" w:hanging="567"/>
        <w:jc w:val="both"/>
        <w:rPr>
          <w:rFonts w:ascii="Times New Roman" w:hAnsi="Times New Roman" w:cs="Times New Roman"/>
          <w:sz w:val="24"/>
          <w:szCs w:val="24"/>
        </w:rPr>
      </w:pPr>
      <w:r w:rsidRPr="00FE3AA9">
        <w:rPr>
          <w:rFonts w:ascii="Times New Roman" w:hAnsi="Times New Roman" w:cs="Times New Roman"/>
          <w:sz w:val="24"/>
          <w:szCs w:val="24"/>
        </w:rPr>
        <w:t>pamatojoties uz k</w:t>
      </w:r>
      <w:r w:rsidR="007F4B0E" w:rsidRPr="00FE3AA9">
        <w:rPr>
          <w:rFonts w:ascii="Times New Roman" w:hAnsi="Times New Roman" w:cs="Times New Roman"/>
          <w:sz w:val="24"/>
          <w:szCs w:val="24"/>
        </w:rPr>
        <w:t>onkursā iegūtajiem rezultātiem</w:t>
      </w:r>
      <w:r w:rsidR="00601882" w:rsidRPr="00FE3AA9">
        <w:rPr>
          <w:rFonts w:ascii="Times New Roman" w:hAnsi="Times New Roman" w:cs="Times New Roman"/>
          <w:sz w:val="24"/>
          <w:szCs w:val="24"/>
        </w:rPr>
        <w:t>,</w:t>
      </w:r>
      <w:r w:rsidRPr="00FE3AA9">
        <w:rPr>
          <w:rFonts w:ascii="Times New Roman" w:hAnsi="Times New Roman" w:cs="Times New Roman"/>
          <w:sz w:val="24"/>
          <w:szCs w:val="24"/>
        </w:rPr>
        <w:t xml:space="preserve"> parakstīt un izsniegt k</w:t>
      </w:r>
      <w:r w:rsidR="007F4B0E" w:rsidRPr="00FE3AA9">
        <w:rPr>
          <w:rFonts w:ascii="Times New Roman" w:hAnsi="Times New Roman" w:cs="Times New Roman"/>
          <w:sz w:val="24"/>
          <w:szCs w:val="24"/>
        </w:rPr>
        <w:t>onkursa dalībniekiem Diplomus</w:t>
      </w:r>
      <w:r w:rsidR="00A9431A">
        <w:rPr>
          <w:rFonts w:ascii="Times New Roman" w:hAnsi="Times New Roman" w:cs="Times New Roman"/>
          <w:sz w:val="24"/>
          <w:szCs w:val="24"/>
        </w:rPr>
        <w:t>, Pateicības</w:t>
      </w:r>
      <w:r w:rsidR="007F4B0E" w:rsidRPr="00FE3AA9">
        <w:rPr>
          <w:rFonts w:ascii="Times New Roman" w:hAnsi="Times New Roman" w:cs="Times New Roman"/>
          <w:sz w:val="24"/>
          <w:szCs w:val="24"/>
        </w:rPr>
        <w:t xml:space="preserve"> vai Atzinības</w:t>
      </w:r>
      <w:r w:rsidR="00BA12EF" w:rsidRPr="00FE3AA9">
        <w:rPr>
          <w:rFonts w:ascii="Times New Roman" w:hAnsi="Times New Roman" w:cs="Times New Roman"/>
          <w:sz w:val="24"/>
          <w:szCs w:val="24"/>
        </w:rPr>
        <w:t xml:space="preserve"> rakstus</w:t>
      </w:r>
      <w:r w:rsidR="001B64AF" w:rsidRPr="00FE3AA9">
        <w:rPr>
          <w:rFonts w:ascii="Times New Roman" w:hAnsi="Times New Roman" w:cs="Times New Roman"/>
          <w:sz w:val="24"/>
          <w:szCs w:val="24"/>
        </w:rPr>
        <w:t>.</w:t>
      </w:r>
    </w:p>
    <w:p w14:paraId="36C61BAA" w14:textId="2E4BACCB" w:rsidR="00826D8B" w:rsidRPr="00FE3AA9" w:rsidRDefault="00826D8B" w:rsidP="00BE7A3B">
      <w:pPr>
        <w:pStyle w:val="Sarakstarindkopa"/>
        <w:numPr>
          <w:ilvl w:val="0"/>
          <w:numId w:val="4"/>
        </w:numPr>
        <w:spacing w:line="240" w:lineRule="auto"/>
        <w:ind w:left="357" w:hanging="357"/>
        <w:jc w:val="both"/>
        <w:rPr>
          <w:rFonts w:ascii="Times New Roman" w:hAnsi="Times New Roman" w:cs="Times New Roman"/>
          <w:sz w:val="24"/>
          <w:szCs w:val="24"/>
        </w:rPr>
      </w:pPr>
      <w:r w:rsidRPr="00FE3AA9">
        <w:rPr>
          <w:rFonts w:ascii="Times New Roman" w:hAnsi="Times New Roman" w:cs="Times New Roman"/>
          <w:sz w:val="24"/>
          <w:szCs w:val="24"/>
        </w:rPr>
        <w:t>Konkursa</w:t>
      </w:r>
      <w:r w:rsidR="00651146" w:rsidRPr="00FE3AA9">
        <w:rPr>
          <w:rFonts w:ascii="Times New Roman" w:hAnsi="Times New Roman" w:cs="Times New Roman"/>
          <w:sz w:val="24"/>
          <w:szCs w:val="24"/>
        </w:rPr>
        <w:t xml:space="preserve"> </w:t>
      </w:r>
      <w:r w:rsidRPr="00FE3AA9">
        <w:rPr>
          <w:rFonts w:ascii="Times New Roman" w:hAnsi="Times New Roman" w:cs="Times New Roman"/>
          <w:sz w:val="24"/>
          <w:szCs w:val="24"/>
        </w:rPr>
        <w:t>žūrijai</w:t>
      </w:r>
      <w:r w:rsidR="002862AA" w:rsidRPr="00FE3AA9">
        <w:rPr>
          <w:rFonts w:ascii="Times New Roman" w:hAnsi="Times New Roman" w:cs="Times New Roman"/>
          <w:sz w:val="24"/>
          <w:szCs w:val="24"/>
        </w:rPr>
        <w:t xml:space="preserve"> ir pienākums k</w:t>
      </w:r>
      <w:r w:rsidRPr="00FE3AA9">
        <w:rPr>
          <w:rFonts w:ascii="Times New Roman" w:hAnsi="Times New Roman" w:cs="Times New Roman"/>
          <w:sz w:val="24"/>
          <w:szCs w:val="24"/>
        </w:rPr>
        <w:t xml:space="preserve">onkursa norises laikā sagatavot </w:t>
      </w:r>
      <w:r w:rsidR="00006115" w:rsidRPr="00FE3AA9">
        <w:rPr>
          <w:rFonts w:ascii="Times New Roman" w:hAnsi="Times New Roman" w:cs="Times New Roman"/>
          <w:sz w:val="24"/>
          <w:szCs w:val="24"/>
        </w:rPr>
        <w:t>novērtējumu par katru dejas priekšnesumu</w:t>
      </w:r>
      <w:r w:rsidR="009B78BF" w:rsidRPr="00FE3AA9">
        <w:rPr>
          <w:rFonts w:ascii="Times New Roman" w:hAnsi="Times New Roman" w:cs="Times New Roman"/>
          <w:color w:val="000000" w:themeColor="text1"/>
          <w:sz w:val="24"/>
          <w:szCs w:val="24"/>
        </w:rPr>
        <w:t>, kuru ie</w:t>
      </w:r>
      <w:r w:rsidR="00754D02" w:rsidRPr="00FE3AA9">
        <w:rPr>
          <w:rFonts w:ascii="Times New Roman" w:hAnsi="Times New Roman" w:cs="Times New Roman"/>
          <w:color w:val="000000" w:themeColor="text1"/>
          <w:sz w:val="24"/>
          <w:szCs w:val="24"/>
        </w:rPr>
        <w:t>sniedz</w:t>
      </w:r>
      <w:r w:rsidR="001B64AF" w:rsidRPr="00FE3AA9">
        <w:rPr>
          <w:rFonts w:ascii="Times New Roman" w:hAnsi="Times New Roman" w:cs="Times New Roman"/>
          <w:color w:val="000000" w:themeColor="text1"/>
          <w:sz w:val="24"/>
          <w:szCs w:val="24"/>
        </w:rPr>
        <w:t xml:space="preserve"> Centram</w:t>
      </w:r>
      <w:r w:rsidR="009B78BF" w:rsidRPr="00FE3AA9">
        <w:rPr>
          <w:rFonts w:ascii="Times New Roman" w:hAnsi="Times New Roman" w:cs="Times New Roman"/>
          <w:color w:val="000000" w:themeColor="text1"/>
          <w:sz w:val="24"/>
          <w:szCs w:val="24"/>
        </w:rPr>
        <w:t xml:space="preserve"> (</w:t>
      </w:r>
      <w:r w:rsidR="003348AB" w:rsidRPr="00FE3AA9">
        <w:rPr>
          <w:rFonts w:ascii="Times New Roman" w:hAnsi="Times New Roman" w:cs="Times New Roman"/>
          <w:color w:val="000000" w:themeColor="text1"/>
          <w:sz w:val="24"/>
          <w:szCs w:val="24"/>
        </w:rPr>
        <w:t>3</w:t>
      </w:r>
      <w:r w:rsidR="009B78BF" w:rsidRPr="00FE3AA9">
        <w:rPr>
          <w:rFonts w:ascii="Times New Roman" w:hAnsi="Times New Roman" w:cs="Times New Roman"/>
          <w:color w:val="000000" w:themeColor="text1"/>
          <w:sz w:val="24"/>
          <w:szCs w:val="24"/>
        </w:rPr>
        <w:t>.</w:t>
      </w:r>
      <w:r w:rsidR="00053477" w:rsidRPr="00FE3AA9">
        <w:rPr>
          <w:rFonts w:ascii="Times New Roman" w:hAnsi="Times New Roman" w:cs="Times New Roman"/>
          <w:color w:val="000000" w:themeColor="text1"/>
          <w:sz w:val="24"/>
          <w:szCs w:val="24"/>
        </w:rPr>
        <w:t> </w:t>
      </w:r>
      <w:r w:rsidR="009B78BF" w:rsidRPr="00FE3AA9">
        <w:rPr>
          <w:rFonts w:ascii="Times New Roman" w:hAnsi="Times New Roman" w:cs="Times New Roman"/>
          <w:color w:val="000000" w:themeColor="text1"/>
          <w:sz w:val="24"/>
          <w:szCs w:val="24"/>
        </w:rPr>
        <w:t>pielikums)</w:t>
      </w:r>
      <w:r w:rsidR="00754D02" w:rsidRPr="00FE3AA9">
        <w:rPr>
          <w:rFonts w:ascii="Times New Roman" w:hAnsi="Times New Roman" w:cs="Times New Roman"/>
          <w:color w:val="000000" w:themeColor="text1"/>
          <w:sz w:val="24"/>
          <w:szCs w:val="24"/>
        </w:rPr>
        <w:t>.</w:t>
      </w:r>
      <w:r w:rsidR="009C642C" w:rsidRPr="009C642C">
        <w:rPr>
          <w:rFonts w:ascii="Times New Roman" w:hAnsi="Times New Roman" w:cs="Times New Roman"/>
          <w:sz w:val="24"/>
          <w:szCs w:val="24"/>
        </w:rPr>
        <w:t xml:space="preserve"> </w:t>
      </w:r>
      <w:r w:rsidR="009C642C" w:rsidRPr="00FE3AA9">
        <w:rPr>
          <w:rFonts w:ascii="Times New Roman" w:hAnsi="Times New Roman" w:cs="Times New Roman"/>
          <w:sz w:val="24"/>
          <w:szCs w:val="24"/>
        </w:rPr>
        <w:t xml:space="preserve">Centrs nodod </w:t>
      </w:r>
      <w:r w:rsidR="00103AC5">
        <w:rPr>
          <w:rFonts w:ascii="Times New Roman" w:hAnsi="Times New Roman" w:cs="Times New Roman"/>
          <w:sz w:val="24"/>
          <w:szCs w:val="24"/>
        </w:rPr>
        <w:t>i</w:t>
      </w:r>
      <w:r w:rsidR="009C642C" w:rsidRPr="00FE3AA9">
        <w:rPr>
          <w:rFonts w:ascii="Times New Roman" w:hAnsi="Times New Roman" w:cs="Times New Roman"/>
          <w:sz w:val="24"/>
          <w:szCs w:val="24"/>
        </w:rPr>
        <w:t>zglītības iestādei tās priekšnesuma vērtējumu.</w:t>
      </w:r>
    </w:p>
    <w:p w14:paraId="075B04A2" w14:textId="77777777" w:rsidR="00A009DC" w:rsidRPr="00FE3AA9" w:rsidRDefault="00A009DC" w:rsidP="00BE7A3B">
      <w:pPr>
        <w:pStyle w:val="Sarakstarindkopa"/>
        <w:numPr>
          <w:ilvl w:val="0"/>
          <w:numId w:val="4"/>
        </w:numPr>
        <w:spacing w:line="240" w:lineRule="auto"/>
        <w:ind w:left="357" w:hanging="357"/>
        <w:jc w:val="both"/>
        <w:rPr>
          <w:rFonts w:ascii="Times New Roman" w:hAnsi="Times New Roman" w:cs="Times New Roman"/>
          <w:sz w:val="24"/>
          <w:szCs w:val="24"/>
        </w:rPr>
      </w:pPr>
      <w:r w:rsidRPr="00FE3AA9">
        <w:rPr>
          <w:rFonts w:ascii="Times New Roman" w:hAnsi="Times New Roman" w:cs="Times New Roman"/>
          <w:sz w:val="24"/>
          <w:szCs w:val="24"/>
        </w:rPr>
        <w:t>Konkursa žūrijai, veicot savus pienākumus, jāievēro ētikas un vispārpieņemtās normas un jāatturas no pienākumu veikšanas, ja konstatēts interešu konflikts, par to nekavējoties informējot Centru.</w:t>
      </w:r>
    </w:p>
    <w:p w14:paraId="125D47ED" w14:textId="35D10222" w:rsidR="00CF2C19" w:rsidRPr="00FE3AA9" w:rsidRDefault="007F4B0E" w:rsidP="00BE7A3B">
      <w:pPr>
        <w:pStyle w:val="Sarakstarindkopa"/>
        <w:numPr>
          <w:ilvl w:val="0"/>
          <w:numId w:val="4"/>
        </w:numPr>
        <w:spacing w:line="240" w:lineRule="auto"/>
        <w:ind w:left="357" w:hanging="357"/>
        <w:jc w:val="both"/>
        <w:rPr>
          <w:rFonts w:ascii="Times New Roman" w:hAnsi="Times New Roman" w:cs="Times New Roman"/>
          <w:bCs/>
          <w:sz w:val="24"/>
          <w:szCs w:val="24"/>
          <w:lang w:eastAsia="lv-LV"/>
        </w:rPr>
      </w:pPr>
      <w:r w:rsidRPr="00FE3AA9">
        <w:rPr>
          <w:rFonts w:ascii="Times New Roman" w:hAnsi="Times New Roman" w:cs="Times New Roman"/>
          <w:sz w:val="24"/>
          <w:szCs w:val="24"/>
        </w:rPr>
        <w:t>Žūrijas lēmums ir galīgs un neapstrīdams.</w:t>
      </w:r>
      <w:r w:rsidR="00661F47" w:rsidRPr="00FE3AA9">
        <w:rPr>
          <w:rFonts w:ascii="Times New Roman" w:hAnsi="Times New Roman" w:cs="Times New Roman"/>
          <w:sz w:val="24"/>
          <w:szCs w:val="24"/>
        </w:rPr>
        <w:t xml:space="preserve"> </w:t>
      </w:r>
    </w:p>
    <w:p w14:paraId="68E26BC2" w14:textId="77777777" w:rsidR="00872ECA" w:rsidRPr="00FE3AA9" w:rsidRDefault="00872ECA" w:rsidP="00872ECA">
      <w:pPr>
        <w:pStyle w:val="Sarakstarindkopa"/>
        <w:spacing w:line="240" w:lineRule="auto"/>
        <w:ind w:left="360"/>
        <w:jc w:val="both"/>
        <w:rPr>
          <w:rFonts w:ascii="Times New Roman" w:hAnsi="Times New Roman" w:cs="Times New Roman"/>
          <w:bCs/>
          <w:sz w:val="24"/>
          <w:szCs w:val="24"/>
          <w:lang w:eastAsia="lv-LV"/>
        </w:rPr>
      </w:pPr>
    </w:p>
    <w:p w14:paraId="514CD80D" w14:textId="1B42760C" w:rsidR="007F4B0E" w:rsidRPr="00FE3AA9" w:rsidRDefault="003A0D96" w:rsidP="00661F47">
      <w:pPr>
        <w:pStyle w:val="Sarakstarindkopa"/>
        <w:numPr>
          <w:ilvl w:val="0"/>
          <w:numId w:val="46"/>
        </w:numPr>
        <w:spacing w:after="120" w:line="240" w:lineRule="auto"/>
        <w:contextualSpacing w:val="0"/>
        <w:jc w:val="center"/>
        <w:rPr>
          <w:rFonts w:ascii="Times New Roman" w:hAnsi="Times New Roman" w:cs="Times New Roman"/>
          <w:b/>
          <w:bCs/>
          <w:sz w:val="24"/>
          <w:szCs w:val="24"/>
          <w:lang w:eastAsia="lv-LV"/>
        </w:rPr>
      </w:pPr>
      <w:r w:rsidRPr="00FE3AA9">
        <w:rPr>
          <w:rFonts w:ascii="Times New Roman" w:hAnsi="Times New Roman" w:cs="Times New Roman"/>
          <w:b/>
          <w:bCs/>
          <w:sz w:val="24"/>
          <w:szCs w:val="24"/>
          <w:lang w:eastAsia="lv-LV"/>
        </w:rPr>
        <w:t xml:space="preserve"> </w:t>
      </w:r>
      <w:r w:rsidR="007F4B0E" w:rsidRPr="00FE3AA9">
        <w:rPr>
          <w:rFonts w:ascii="Times New Roman" w:hAnsi="Times New Roman" w:cs="Times New Roman"/>
          <w:b/>
          <w:bCs/>
          <w:sz w:val="24"/>
          <w:szCs w:val="24"/>
          <w:lang w:eastAsia="lv-LV"/>
        </w:rPr>
        <w:t>Noslēguma jautājumi</w:t>
      </w:r>
    </w:p>
    <w:p w14:paraId="5E6C4DE2" w14:textId="4A07E468" w:rsidR="002624BF" w:rsidRPr="00FE3AA9" w:rsidRDefault="007F4B0E" w:rsidP="00BE7A3B">
      <w:pPr>
        <w:pStyle w:val="Sarakstarindkopa"/>
        <w:numPr>
          <w:ilvl w:val="0"/>
          <w:numId w:val="4"/>
        </w:numPr>
        <w:spacing w:after="120" w:line="240" w:lineRule="auto"/>
        <w:ind w:left="357" w:hanging="357"/>
        <w:jc w:val="both"/>
        <w:rPr>
          <w:rFonts w:ascii="Times New Roman" w:hAnsi="Times New Roman" w:cs="Times New Roman"/>
          <w:sz w:val="24"/>
          <w:szCs w:val="24"/>
          <w:lang w:eastAsia="lv-LV"/>
        </w:rPr>
      </w:pPr>
      <w:r w:rsidRPr="00FE3AA9">
        <w:rPr>
          <w:rFonts w:ascii="Times New Roman" w:hAnsi="Times New Roman" w:cs="Times New Roman"/>
          <w:color w:val="00000A"/>
          <w:sz w:val="24"/>
          <w:szCs w:val="24"/>
          <w:lang w:eastAsia="zh-CN"/>
        </w:rPr>
        <w:t>Izglītības iestādes vadītājs</w:t>
      </w:r>
      <w:r w:rsidR="00013994">
        <w:rPr>
          <w:rFonts w:ascii="Times New Roman" w:hAnsi="Times New Roman" w:cs="Times New Roman"/>
          <w:color w:val="00000A"/>
          <w:sz w:val="24"/>
          <w:szCs w:val="24"/>
          <w:lang w:eastAsia="zh-CN"/>
        </w:rPr>
        <w:t>,</w:t>
      </w:r>
      <w:r w:rsidR="00013994" w:rsidRPr="00013994">
        <w:t xml:space="preserve"> </w:t>
      </w:r>
      <w:r w:rsidR="00013994" w:rsidRPr="00013994">
        <w:rPr>
          <w:rFonts w:ascii="Times New Roman" w:hAnsi="Times New Roman" w:cs="Times New Roman"/>
          <w:color w:val="00000A"/>
          <w:sz w:val="24"/>
          <w:szCs w:val="24"/>
          <w:lang w:eastAsia="zh-CN"/>
        </w:rPr>
        <w:t>piesakot audzēkņus konkursam,</w:t>
      </w:r>
      <w:r w:rsidR="002624BF" w:rsidRPr="00FE3AA9">
        <w:rPr>
          <w:rFonts w:ascii="Times New Roman" w:hAnsi="Times New Roman" w:cs="Times New Roman"/>
          <w:color w:val="00000A"/>
          <w:sz w:val="24"/>
          <w:szCs w:val="24"/>
          <w:lang w:eastAsia="zh-CN"/>
        </w:rPr>
        <w:t xml:space="preserve"> nodrošina, ka </w:t>
      </w:r>
      <w:r w:rsidR="009241FD" w:rsidRPr="00FE3AA9">
        <w:rPr>
          <w:rFonts w:ascii="Times New Roman" w:hAnsi="Times New Roman" w:cs="Times New Roman"/>
          <w:color w:val="00000A"/>
          <w:sz w:val="24"/>
          <w:szCs w:val="24"/>
          <w:lang w:eastAsia="zh-CN"/>
        </w:rPr>
        <w:t>k</w:t>
      </w:r>
      <w:r w:rsidR="002624BF" w:rsidRPr="00FE3AA9">
        <w:rPr>
          <w:rFonts w:ascii="Times New Roman" w:hAnsi="Times New Roman" w:cs="Times New Roman"/>
          <w:color w:val="00000A"/>
          <w:sz w:val="24"/>
          <w:szCs w:val="24"/>
          <w:lang w:eastAsia="zh-CN"/>
        </w:rPr>
        <w:t xml:space="preserve">onkursa </w:t>
      </w:r>
      <w:r w:rsidR="009241FD" w:rsidRPr="00FE3AA9">
        <w:rPr>
          <w:rFonts w:ascii="Times New Roman" w:hAnsi="Times New Roman" w:cs="Times New Roman"/>
          <w:color w:val="00000A"/>
          <w:sz w:val="24"/>
          <w:szCs w:val="24"/>
          <w:lang w:eastAsia="zh-CN"/>
        </w:rPr>
        <w:t>dalībnieku</w:t>
      </w:r>
      <w:r w:rsidR="002624BF" w:rsidRPr="00FE3AA9">
        <w:rPr>
          <w:rFonts w:ascii="Times New Roman" w:hAnsi="Times New Roman" w:cs="Times New Roman"/>
          <w:color w:val="00000A"/>
          <w:sz w:val="24"/>
          <w:szCs w:val="24"/>
          <w:lang w:eastAsia="zh-CN"/>
        </w:rPr>
        <w:t xml:space="preserve"> likumisk</w:t>
      </w:r>
      <w:r w:rsidR="0000064A">
        <w:rPr>
          <w:rFonts w:ascii="Times New Roman" w:hAnsi="Times New Roman" w:cs="Times New Roman"/>
          <w:color w:val="00000A"/>
          <w:sz w:val="24"/>
          <w:szCs w:val="24"/>
          <w:lang w:eastAsia="zh-CN"/>
        </w:rPr>
        <w:t xml:space="preserve">ais </w:t>
      </w:r>
      <w:r w:rsidR="002862AA" w:rsidRPr="00FE3AA9">
        <w:rPr>
          <w:rFonts w:ascii="Times New Roman" w:hAnsi="Times New Roman" w:cs="Times New Roman"/>
          <w:color w:val="00000A"/>
          <w:sz w:val="24"/>
          <w:szCs w:val="24"/>
          <w:lang w:eastAsia="zh-CN"/>
        </w:rPr>
        <w:t>pārstāvi</w:t>
      </w:r>
      <w:r w:rsidR="0000064A">
        <w:rPr>
          <w:rFonts w:ascii="Times New Roman" w:hAnsi="Times New Roman" w:cs="Times New Roman"/>
          <w:color w:val="00000A"/>
          <w:sz w:val="24"/>
          <w:szCs w:val="24"/>
          <w:lang w:eastAsia="zh-CN"/>
        </w:rPr>
        <w:t>s</w:t>
      </w:r>
      <w:r w:rsidR="002624BF" w:rsidRPr="00FE3AA9">
        <w:rPr>
          <w:rFonts w:ascii="Times New Roman" w:hAnsi="Times New Roman" w:cs="Times New Roman"/>
          <w:color w:val="00000A"/>
          <w:sz w:val="24"/>
          <w:szCs w:val="24"/>
          <w:lang w:eastAsia="zh-CN"/>
        </w:rPr>
        <w:t xml:space="preserve"> izglītības iestādei </w:t>
      </w:r>
      <w:proofErr w:type="spellStart"/>
      <w:r w:rsidR="002624BF" w:rsidRPr="00FE3AA9">
        <w:rPr>
          <w:rFonts w:ascii="Times New Roman" w:hAnsi="Times New Roman" w:cs="Times New Roman"/>
          <w:color w:val="00000A"/>
          <w:sz w:val="24"/>
          <w:szCs w:val="24"/>
          <w:lang w:eastAsia="zh-CN"/>
        </w:rPr>
        <w:t>rakstveidā</w:t>
      </w:r>
      <w:proofErr w:type="spellEnd"/>
      <w:r w:rsidR="002624BF" w:rsidRPr="00FE3AA9">
        <w:rPr>
          <w:rFonts w:ascii="Times New Roman" w:hAnsi="Times New Roman" w:cs="Times New Roman"/>
          <w:color w:val="00000A"/>
          <w:sz w:val="24"/>
          <w:szCs w:val="24"/>
          <w:lang w:eastAsia="zh-CN"/>
        </w:rPr>
        <w:t xml:space="preserve"> </w:t>
      </w:r>
      <w:r w:rsidR="00CF3447">
        <w:rPr>
          <w:rFonts w:ascii="Times New Roman" w:hAnsi="Times New Roman" w:cs="Times New Roman"/>
          <w:color w:val="00000A"/>
          <w:sz w:val="24"/>
          <w:szCs w:val="24"/>
          <w:lang w:eastAsia="zh-CN"/>
        </w:rPr>
        <w:t xml:space="preserve">ir </w:t>
      </w:r>
      <w:r w:rsidR="002624BF" w:rsidRPr="00FE3AA9">
        <w:rPr>
          <w:rFonts w:ascii="Times New Roman" w:hAnsi="Times New Roman" w:cs="Times New Roman"/>
          <w:color w:val="00000A"/>
          <w:sz w:val="24"/>
          <w:szCs w:val="24"/>
          <w:lang w:eastAsia="zh-CN"/>
        </w:rPr>
        <w:t>sniedz</w:t>
      </w:r>
      <w:r w:rsidR="00CF3447">
        <w:rPr>
          <w:rFonts w:ascii="Times New Roman" w:hAnsi="Times New Roman" w:cs="Times New Roman"/>
          <w:color w:val="00000A"/>
          <w:sz w:val="24"/>
          <w:szCs w:val="24"/>
          <w:lang w:eastAsia="zh-CN"/>
        </w:rPr>
        <w:t>is</w:t>
      </w:r>
      <w:r w:rsidR="002624BF" w:rsidRPr="00FE3AA9">
        <w:rPr>
          <w:rFonts w:ascii="Times New Roman" w:hAnsi="Times New Roman" w:cs="Times New Roman"/>
          <w:color w:val="00000A"/>
          <w:sz w:val="24"/>
          <w:szCs w:val="24"/>
          <w:lang w:eastAsia="zh-CN"/>
        </w:rPr>
        <w:t xml:space="preserve"> informāciju par </w:t>
      </w:r>
      <w:r w:rsidR="00CF3447">
        <w:rPr>
          <w:rFonts w:ascii="Times New Roman" w:hAnsi="Times New Roman" w:cs="Times New Roman"/>
          <w:color w:val="00000A"/>
          <w:sz w:val="24"/>
          <w:szCs w:val="24"/>
          <w:lang w:eastAsia="zh-CN"/>
        </w:rPr>
        <w:t>izglītojamo</w:t>
      </w:r>
      <w:r w:rsidR="00CF3447" w:rsidRPr="00FE3AA9">
        <w:rPr>
          <w:rFonts w:ascii="Times New Roman" w:hAnsi="Times New Roman" w:cs="Times New Roman"/>
          <w:color w:val="00000A"/>
          <w:sz w:val="24"/>
          <w:szCs w:val="24"/>
          <w:lang w:eastAsia="zh-CN"/>
        </w:rPr>
        <w:t xml:space="preserve"> </w:t>
      </w:r>
      <w:r w:rsidR="002624BF" w:rsidRPr="00FE3AA9">
        <w:rPr>
          <w:rFonts w:ascii="Times New Roman" w:hAnsi="Times New Roman" w:cs="Times New Roman"/>
          <w:color w:val="00000A"/>
          <w:sz w:val="24"/>
          <w:szCs w:val="24"/>
          <w:lang w:eastAsia="zh-CN"/>
        </w:rPr>
        <w:t>personas datu nodošanu Centram</w:t>
      </w:r>
      <w:r w:rsidR="002862AA" w:rsidRPr="00FE3AA9">
        <w:rPr>
          <w:rFonts w:ascii="Times New Roman" w:hAnsi="Times New Roman" w:cs="Times New Roman"/>
          <w:color w:val="00000A"/>
          <w:sz w:val="24"/>
          <w:szCs w:val="24"/>
          <w:lang w:eastAsia="zh-CN"/>
        </w:rPr>
        <w:t>, lai nodrošinātu pilnvērtīgu k</w:t>
      </w:r>
      <w:r w:rsidR="00FD5908" w:rsidRPr="00FE3AA9">
        <w:rPr>
          <w:rFonts w:ascii="Times New Roman" w:hAnsi="Times New Roman" w:cs="Times New Roman"/>
          <w:color w:val="00000A"/>
          <w:sz w:val="24"/>
          <w:szCs w:val="24"/>
          <w:lang w:eastAsia="zh-CN"/>
        </w:rPr>
        <w:t>onkursa norisi</w:t>
      </w:r>
      <w:r w:rsidR="002624BF" w:rsidRPr="00FE3AA9">
        <w:rPr>
          <w:rFonts w:ascii="Times New Roman" w:hAnsi="Times New Roman" w:cs="Times New Roman"/>
          <w:bCs/>
          <w:sz w:val="24"/>
          <w:szCs w:val="24"/>
          <w:lang w:eastAsia="lv-LV"/>
        </w:rPr>
        <w:t>.</w:t>
      </w:r>
    </w:p>
    <w:p w14:paraId="7BF4BEA6" w14:textId="45D8480B" w:rsidR="007F4B0E" w:rsidRPr="00FE3AA9" w:rsidRDefault="002624BF" w:rsidP="00BE7A3B">
      <w:pPr>
        <w:pStyle w:val="Sarakstarindkopa"/>
        <w:numPr>
          <w:ilvl w:val="0"/>
          <w:numId w:val="4"/>
        </w:numPr>
        <w:spacing w:after="120" w:line="240" w:lineRule="auto"/>
        <w:ind w:left="357" w:hanging="357"/>
        <w:jc w:val="both"/>
        <w:rPr>
          <w:rFonts w:ascii="Times New Roman" w:hAnsi="Times New Roman" w:cs="Times New Roman"/>
          <w:sz w:val="24"/>
          <w:szCs w:val="24"/>
          <w:lang w:eastAsia="lv-LV"/>
        </w:rPr>
      </w:pPr>
      <w:r w:rsidRPr="00FE3AA9">
        <w:rPr>
          <w:rFonts w:ascii="Times New Roman" w:hAnsi="Times New Roman" w:cs="Times New Roman"/>
          <w:color w:val="00000A"/>
          <w:sz w:val="24"/>
          <w:szCs w:val="24"/>
          <w:lang w:eastAsia="zh-CN"/>
        </w:rPr>
        <w:t>Izglītības iestādes vadītājs</w:t>
      </w:r>
      <w:r w:rsidR="007E77F1" w:rsidRPr="00FE3AA9">
        <w:rPr>
          <w:rFonts w:ascii="Times New Roman" w:hAnsi="Times New Roman" w:cs="Times New Roman"/>
          <w:color w:val="00000A"/>
          <w:sz w:val="24"/>
          <w:szCs w:val="24"/>
          <w:lang w:eastAsia="zh-CN"/>
        </w:rPr>
        <w:t>,</w:t>
      </w:r>
      <w:r w:rsidRPr="00FE3AA9">
        <w:rPr>
          <w:rFonts w:ascii="Times New Roman" w:hAnsi="Times New Roman" w:cs="Times New Roman"/>
          <w:color w:val="00000A"/>
          <w:sz w:val="24"/>
          <w:szCs w:val="24"/>
          <w:lang w:eastAsia="zh-CN"/>
        </w:rPr>
        <w:t xml:space="preserve"> piesakot </w:t>
      </w:r>
      <w:r w:rsidR="00CF3447" w:rsidRPr="00013994">
        <w:rPr>
          <w:rFonts w:ascii="Times New Roman" w:hAnsi="Times New Roman" w:cs="Times New Roman"/>
          <w:color w:val="00000A"/>
          <w:sz w:val="24"/>
          <w:szCs w:val="24"/>
          <w:lang w:eastAsia="zh-CN"/>
        </w:rPr>
        <w:t xml:space="preserve">audzēkņus </w:t>
      </w:r>
      <w:r w:rsidR="009241FD" w:rsidRPr="00FE3AA9">
        <w:rPr>
          <w:rFonts w:ascii="Times New Roman" w:hAnsi="Times New Roman" w:cs="Times New Roman"/>
          <w:color w:val="00000A"/>
          <w:sz w:val="24"/>
          <w:szCs w:val="24"/>
          <w:lang w:eastAsia="zh-CN"/>
        </w:rPr>
        <w:t>k</w:t>
      </w:r>
      <w:r w:rsidRPr="00FE3AA9">
        <w:rPr>
          <w:rFonts w:ascii="Times New Roman" w:hAnsi="Times New Roman" w:cs="Times New Roman"/>
          <w:color w:val="00000A"/>
          <w:sz w:val="24"/>
          <w:szCs w:val="24"/>
          <w:lang w:eastAsia="zh-CN"/>
        </w:rPr>
        <w:t>onkurs</w:t>
      </w:r>
      <w:r w:rsidR="001D66D3">
        <w:rPr>
          <w:rFonts w:ascii="Times New Roman" w:hAnsi="Times New Roman" w:cs="Times New Roman"/>
          <w:color w:val="00000A"/>
          <w:sz w:val="24"/>
          <w:szCs w:val="24"/>
          <w:lang w:eastAsia="zh-CN"/>
        </w:rPr>
        <w:t>am</w:t>
      </w:r>
      <w:r w:rsidR="007E77F1" w:rsidRPr="00FE3AA9">
        <w:rPr>
          <w:rFonts w:ascii="Times New Roman" w:hAnsi="Times New Roman" w:cs="Times New Roman"/>
          <w:color w:val="00000A"/>
          <w:sz w:val="24"/>
          <w:szCs w:val="24"/>
          <w:lang w:eastAsia="zh-CN"/>
        </w:rPr>
        <w:t>,</w:t>
      </w:r>
      <w:r w:rsidR="00FD5908" w:rsidRPr="00FE3AA9">
        <w:rPr>
          <w:rFonts w:ascii="Times New Roman" w:hAnsi="Times New Roman" w:cs="Times New Roman"/>
          <w:color w:val="00000A"/>
          <w:sz w:val="24"/>
          <w:szCs w:val="24"/>
          <w:lang w:eastAsia="zh-CN"/>
        </w:rPr>
        <w:t xml:space="preserve"> </w:t>
      </w:r>
      <w:r w:rsidR="001D66D3">
        <w:rPr>
          <w:rFonts w:ascii="Times New Roman" w:hAnsi="Times New Roman" w:cs="Times New Roman"/>
          <w:color w:val="00000A"/>
          <w:sz w:val="24"/>
          <w:szCs w:val="24"/>
          <w:lang w:eastAsia="zh-CN"/>
        </w:rPr>
        <w:t xml:space="preserve">apliecina, ka ir iepazinies ar šī konkursa </w:t>
      </w:r>
      <w:r w:rsidR="005D4B76">
        <w:rPr>
          <w:rFonts w:ascii="Times New Roman" w:hAnsi="Times New Roman" w:cs="Times New Roman"/>
          <w:color w:val="00000A"/>
          <w:sz w:val="24"/>
          <w:szCs w:val="24"/>
          <w:lang w:eastAsia="zh-CN"/>
        </w:rPr>
        <w:t xml:space="preserve">nolikumu, </w:t>
      </w:r>
      <w:r w:rsidR="007F4B0E" w:rsidRPr="00FE3AA9">
        <w:rPr>
          <w:rFonts w:ascii="Times New Roman" w:hAnsi="Times New Roman" w:cs="Times New Roman"/>
          <w:color w:val="00000A"/>
          <w:sz w:val="24"/>
          <w:szCs w:val="24"/>
          <w:lang w:eastAsia="zh-CN"/>
        </w:rPr>
        <w:t xml:space="preserve">piekrīt </w:t>
      </w:r>
      <w:r w:rsidR="002862AA" w:rsidRPr="00FE3AA9">
        <w:rPr>
          <w:rFonts w:ascii="Times New Roman" w:hAnsi="Times New Roman" w:cs="Times New Roman"/>
          <w:color w:val="00000A"/>
          <w:sz w:val="24"/>
          <w:szCs w:val="24"/>
          <w:lang w:eastAsia="zh-CN"/>
        </w:rPr>
        <w:t>k</w:t>
      </w:r>
      <w:r w:rsidR="007F4B0E" w:rsidRPr="00FE3AA9">
        <w:rPr>
          <w:rFonts w:ascii="Times New Roman" w:hAnsi="Times New Roman" w:cs="Times New Roman"/>
          <w:color w:val="00000A"/>
          <w:sz w:val="24"/>
          <w:szCs w:val="24"/>
          <w:lang w:eastAsia="zh-CN"/>
        </w:rPr>
        <w:t>onkursa no</w:t>
      </w:r>
      <w:r w:rsidR="00053477" w:rsidRPr="00FE3AA9">
        <w:rPr>
          <w:rFonts w:ascii="Times New Roman" w:hAnsi="Times New Roman" w:cs="Times New Roman"/>
          <w:color w:val="00000A"/>
          <w:sz w:val="24"/>
          <w:szCs w:val="24"/>
          <w:lang w:eastAsia="zh-CN"/>
        </w:rPr>
        <w:t>teikumiem</w:t>
      </w:r>
      <w:r w:rsidR="007F4B0E" w:rsidRPr="00FE3AA9">
        <w:rPr>
          <w:rFonts w:ascii="Times New Roman" w:hAnsi="Times New Roman" w:cs="Times New Roman"/>
          <w:color w:val="00000A"/>
          <w:sz w:val="24"/>
          <w:szCs w:val="24"/>
          <w:lang w:eastAsia="zh-CN"/>
        </w:rPr>
        <w:t xml:space="preserve"> un apņemas izpildīt tajā noteikto</w:t>
      </w:r>
      <w:r w:rsidR="00916EA8">
        <w:rPr>
          <w:rFonts w:ascii="Times New Roman" w:hAnsi="Times New Roman" w:cs="Times New Roman"/>
          <w:color w:val="00000A"/>
          <w:sz w:val="24"/>
          <w:szCs w:val="24"/>
          <w:lang w:eastAsia="zh-CN"/>
        </w:rPr>
        <w:t>,</w:t>
      </w:r>
      <w:r w:rsidR="00916EA8" w:rsidRPr="00916EA8">
        <w:t xml:space="preserve"> </w:t>
      </w:r>
      <w:r w:rsidR="00916EA8" w:rsidRPr="00916EA8">
        <w:rPr>
          <w:rFonts w:ascii="Times New Roman" w:hAnsi="Times New Roman" w:cs="Times New Roman"/>
          <w:color w:val="00000A"/>
          <w:sz w:val="24"/>
          <w:szCs w:val="24"/>
          <w:lang w:eastAsia="zh-CN"/>
        </w:rPr>
        <w:t>t.sk. dalībnieka personas datu aizsardzības nosacījumus (</w:t>
      </w:r>
      <w:r w:rsidR="00916EA8">
        <w:rPr>
          <w:rFonts w:ascii="Times New Roman" w:hAnsi="Times New Roman" w:cs="Times New Roman"/>
          <w:color w:val="00000A"/>
          <w:sz w:val="24"/>
          <w:szCs w:val="24"/>
          <w:lang w:eastAsia="zh-CN"/>
        </w:rPr>
        <w:t>4</w:t>
      </w:r>
      <w:r w:rsidR="00916EA8" w:rsidRPr="00916EA8">
        <w:rPr>
          <w:rFonts w:ascii="Times New Roman" w:hAnsi="Times New Roman" w:cs="Times New Roman"/>
          <w:color w:val="00000A"/>
          <w:sz w:val="24"/>
          <w:szCs w:val="24"/>
          <w:lang w:eastAsia="zh-CN"/>
        </w:rPr>
        <w:t>. pielikums)</w:t>
      </w:r>
      <w:r w:rsidR="007F4B0E" w:rsidRPr="00FE3AA9">
        <w:rPr>
          <w:rFonts w:ascii="Times New Roman" w:hAnsi="Times New Roman" w:cs="Times New Roman"/>
          <w:color w:val="00000A"/>
          <w:sz w:val="24"/>
          <w:szCs w:val="24"/>
          <w:lang w:eastAsia="zh-CN"/>
        </w:rPr>
        <w:t>.</w:t>
      </w:r>
    </w:p>
    <w:p w14:paraId="7742E78E" w14:textId="6F93A29C" w:rsidR="007F4B0E" w:rsidRPr="00FE3AA9" w:rsidRDefault="007F4B0E" w:rsidP="00BE7A3B">
      <w:pPr>
        <w:pStyle w:val="Sarakstarindkopa"/>
        <w:numPr>
          <w:ilvl w:val="0"/>
          <w:numId w:val="4"/>
        </w:numPr>
        <w:spacing w:after="120" w:line="240" w:lineRule="auto"/>
        <w:ind w:left="357" w:hanging="357"/>
        <w:jc w:val="both"/>
        <w:rPr>
          <w:rFonts w:ascii="Times New Roman" w:hAnsi="Times New Roman" w:cs="Times New Roman"/>
          <w:sz w:val="24"/>
          <w:szCs w:val="24"/>
          <w:lang w:eastAsia="lv-LV"/>
        </w:rPr>
      </w:pPr>
      <w:r w:rsidRPr="00FE3AA9">
        <w:rPr>
          <w:rFonts w:ascii="Times New Roman" w:hAnsi="Times New Roman" w:cs="Times New Roman"/>
          <w:sz w:val="24"/>
          <w:szCs w:val="24"/>
        </w:rPr>
        <w:t xml:space="preserve">Visus izdevumus, kas saistīti ar </w:t>
      </w:r>
      <w:r w:rsidR="00412894" w:rsidRPr="00FE3AA9">
        <w:rPr>
          <w:rFonts w:ascii="Times New Roman" w:hAnsi="Times New Roman" w:cs="Times New Roman"/>
          <w:sz w:val="24"/>
          <w:szCs w:val="24"/>
        </w:rPr>
        <w:t>izglītības iestādes dalību</w:t>
      </w:r>
      <w:r w:rsidR="002862AA" w:rsidRPr="00FE3AA9">
        <w:rPr>
          <w:rFonts w:ascii="Times New Roman" w:hAnsi="Times New Roman" w:cs="Times New Roman"/>
          <w:sz w:val="24"/>
          <w:szCs w:val="24"/>
        </w:rPr>
        <w:t xml:space="preserve"> k</w:t>
      </w:r>
      <w:r w:rsidRPr="00FE3AA9">
        <w:rPr>
          <w:rFonts w:ascii="Times New Roman" w:hAnsi="Times New Roman" w:cs="Times New Roman"/>
          <w:sz w:val="24"/>
          <w:szCs w:val="24"/>
        </w:rPr>
        <w:t>onkursā, sedz izglītības iestāde.</w:t>
      </w:r>
    </w:p>
    <w:p w14:paraId="5CBA1929" w14:textId="7C1A9A16" w:rsidR="00903FC6" w:rsidRDefault="00903FC6" w:rsidP="00BE7A3B">
      <w:pPr>
        <w:pStyle w:val="Sarakstarindkopa"/>
        <w:numPr>
          <w:ilvl w:val="0"/>
          <w:numId w:val="4"/>
        </w:numPr>
        <w:spacing w:after="120" w:line="240" w:lineRule="auto"/>
        <w:ind w:left="357" w:hanging="357"/>
        <w:jc w:val="both"/>
        <w:rPr>
          <w:rFonts w:ascii="Times New Roman" w:hAnsi="Times New Roman" w:cs="Times New Roman"/>
          <w:sz w:val="24"/>
          <w:szCs w:val="24"/>
          <w:lang w:eastAsia="lv-LV"/>
        </w:rPr>
      </w:pPr>
      <w:r w:rsidRPr="00FE3AA9">
        <w:rPr>
          <w:rFonts w:ascii="Times New Roman" w:hAnsi="Times New Roman" w:cs="Times New Roman"/>
          <w:sz w:val="24"/>
          <w:szCs w:val="24"/>
        </w:rPr>
        <w:t xml:space="preserve">Par jebkādām izmaiņām konkursa dalībnieku sastāvā izglītības iestādei ir pienākums </w:t>
      </w:r>
      <w:proofErr w:type="spellStart"/>
      <w:r w:rsidRPr="00FE3AA9">
        <w:rPr>
          <w:rFonts w:ascii="Times New Roman" w:hAnsi="Times New Roman" w:cs="Times New Roman"/>
          <w:sz w:val="24"/>
          <w:szCs w:val="24"/>
        </w:rPr>
        <w:t>rakst</w:t>
      </w:r>
      <w:r w:rsidR="00007574" w:rsidRPr="00FE3AA9">
        <w:rPr>
          <w:rFonts w:ascii="Times New Roman" w:hAnsi="Times New Roman" w:cs="Times New Roman"/>
          <w:sz w:val="24"/>
          <w:szCs w:val="24"/>
        </w:rPr>
        <w:t>veidā</w:t>
      </w:r>
      <w:proofErr w:type="spellEnd"/>
      <w:r w:rsidRPr="00FE3AA9">
        <w:rPr>
          <w:rFonts w:ascii="Times New Roman" w:hAnsi="Times New Roman" w:cs="Times New Roman"/>
          <w:sz w:val="24"/>
          <w:szCs w:val="24"/>
        </w:rPr>
        <w:t xml:space="preserve"> informēt šo noteikumu </w:t>
      </w:r>
      <w:r w:rsidR="003348AB" w:rsidRPr="00FE3AA9">
        <w:rPr>
          <w:rFonts w:ascii="Times New Roman" w:hAnsi="Times New Roman" w:cs="Times New Roman"/>
          <w:sz w:val="24"/>
          <w:szCs w:val="24"/>
        </w:rPr>
        <w:t>5</w:t>
      </w:r>
      <w:r w:rsidRPr="00FE3AA9">
        <w:rPr>
          <w:rFonts w:ascii="Times New Roman" w:hAnsi="Times New Roman" w:cs="Times New Roman"/>
          <w:sz w:val="24"/>
          <w:szCs w:val="24"/>
        </w:rPr>
        <w:t>.</w:t>
      </w:r>
      <w:r w:rsidR="00053477" w:rsidRPr="00FE3AA9">
        <w:rPr>
          <w:rFonts w:ascii="Times New Roman" w:hAnsi="Times New Roman" w:cs="Times New Roman"/>
          <w:sz w:val="24"/>
          <w:szCs w:val="24"/>
        </w:rPr>
        <w:t> </w:t>
      </w:r>
      <w:r w:rsidRPr="00FE3AA9">
        <w:rPr>
          <w:rFonts w:ascii="Times New Roman" w:hAnsi="Times New Roman" w:cs="Times New Roman"/>
          <w:sz w:val="24"/>
          <w:szCs w:val="24"/>
        </w:rPr>
        <w:t xml:space="preserve">punktā minēto </w:t>
      </w:r>
      <w:r w:rsidR="00BD17BD" w:rsidRPr="00FE3AA9">
        <w:rPr>
          <w:rFonts w:ascii="Times New Roman" w:hAnsi="Times New Roman" w:cs="Times New Roman"/>
          <w:sz w:val="24"/>
          <w:szCs w:val="24"/>
        </w:rPr>
        <w:t xml:space="preserve">Centra </w:t>
      </w:r>
      <w:r w:rsidRPr="00FE3AA9">
        <w:rPr>
          <w:rFonts w:ascii="Times New Roman" w:hAnsi="Times New Roman" w:cs="Times New Roman"/>
          <w:sz w:val="24"/>
          <w:szCs w:val="24"/>
        </w:rPr>
        <w:t>kontakt</w:t>
      </w:r>
      <w:r w:rsidR="00B410B4" w:rsidRPr="00FE3AA9">
        <w:rPr>
          <w:rFonts w:ascii="Times New Roman" w:hAnsi="Times New Roman" w:cs="Times New Roman"/>
          <w:sz w:val="24"/>
          <w:szCs w:val="24"/>
        </w:rPr>
        <w:t>personu</w:t>
      </w:r>
      <w:r w:rsidRPr="00FE3AA9">
        <w:rPr>
          <w:rFonts w:ascii="Times New Roman" w:hAnsi="Times New Roman" w:cs="Times New Roman"/>
          <w:sz w:val="24"/>
          <w:szCs w:val="24"/>
        </w:rPr>
        <w:t xml:space="preserve">. </w:t>
      </w:r>
    </w:p>
    <w:p w14:paraId="05DD3B78" w14:textId="77777777" w:rsidR="00270055" w:rsidRDefault="00270055" w:rsidP="00BE7A3B">
      <w:pPr>
        <w:pStyle w:val="Sarakstarindkopa"/>
        <w:numPr>
          <w:ilvl w:val="0"/>
          <w:numId w:val="4"/>
        </w:numPr>
        <w:spacing w:after="120" w:line="240" w:lineRule="auto"/>
        <w:ind w:left="357" w:hanging="357"/>
        <w:jc w:val="both"/>
        <w:rPr>
          <w:rFonts w:ascii="Times New Roman" w:hAnsi="Times New Roman" w:cs="Times New Roman"/>
          <w:sz w:val="24"/>
          <w:szCs w:val="24"/>
          <w:lang w:eastAsia="lv-LV"/>
        </w:rPr>
      </w:pPr>
      <w:r w:rsidRPr="00270055">
        <w:rPr>
          <w:rFonts w:ascii="Times New Roman" w:hAnsi="Times New Roman" w:cs="Times New Roman"/>
          <w:sz w:val="24"/>
          <w:szCs w:val="24"/>
          <w:lang w:eastAsia="lv-LV"/>
        </w:rPr>
        <w:t xml:space="preserve">Citas saistības attiecībā uz konkursa norisi, kas nav atrunātas šajā nolikumā, nosakāmas saskaņā ar Latvijas Republikas spēkā esošajiem normatīvajiem aktiem. </w:t>
      </w:r>
    </w:p>
    <w:p w14:paraId="23963B80" w14:textId="1A2BD90D" w:rsidR="00270055" w:rsidRPr="00FE3AA9" w:rsidRDefault="00270055" w:rsidP="00BE7A3B">
      <w:pPr>
        <w:pStyle w:val="Sarakstarindkopa"/>
        <w:numPr>
          <w:ilvl w:val="0"/>
          <w:numId w:val="4"/>
        </w:numPr>
        <w:spacing w:after="120" w:line="240" w:lineRule="auto"/>
        <w:ind w:left="357" w:hanging="357"/>
        <w:jc w:val="both"/>
        <w:rPr>
          <w:rFonts w:ascii="Times New Roman" w:hAnsi="Times New Roman" w:cs="Times New Roman"/>
          <w:sz w:val="24"/>
          <w:szCs w:val="24"/>
          <w:lang w:eastAsia="lv-LV"/>
        </w:rPr>
      </w:pPr>
      <w:r w:rsidRPr="00270055">
        <w:rPr>
          <w:rFonts w:ascii="Times New Roman" w:hAnsi="Times New Roman" w:cs="Times New Roman"/>
          <w:sz w:val="24"/>
          <w:szCs w:val="24"/>
          <w:lang w:eastAsia="lv-LV"/>
        </w:rPr>
        <w:t>Visas domstarpības un strīdi, kas var rasties nolikuma izpildes gaitā, tiek risinātas savstarpēju pārrunu ceļā, ja neizdodas tos atrisināt, tad strīdi un domstarpības risināmas tiesā, saskaņā ar Latvijas Republikas spēkā esošajiem normatīvajiem aktiem.</w:t>
      </w:r>
    </w:p>
    <w:p w14:paraId="6A642D5B" w14:textId="5E798647" w:rsidR="00344D00" w:rsidRPr="00FE3AA9" w:rsidRDefault="00344D00" w:rsidP="00F90203">
      <w:pPr>
        <w:tabs>
          <w:tab w:val="left" w:pos="284"/>
        </w:tabs>
        <w:spacing w:after="0" w:line="240" w:lineRule="auto"/>
        <w:ind w:right="42"/>
        <w:jc w:val="both"/>
        <w:rPr>
          <w:rFonts w:ascii="Times New Roman" w:hAnsi="Times New Roman" w:cs="Times New Roman"/>
          <w:sz w:val="24"/>
          <w:szCs w:val="24"/>
        </w:rPr>
      </w:pPr>
    </w:p>
    <w:p w14:paraId="77212E07" w14:textId="77777777" w:rsidR="00516E9B" w:rsidRPr="00FE3AA9" w:rsidRDefault="00516E9B" w:rsidP="00F90203">
      <w:pPr>
        <w:tabs>
          <w:tab w:val="left" w:pos="284"/>
        </w:tabs>
        <w:spacing w:after="0" w:line="240" w:lineRule="auto"/>
        <w:ind w:right="42"/>
        <w:jc w:val="both"/>
        <w:rPr>
          <w:rFonts w:ascii="Times New Roman" w:hAnsi="Times New Roman" w:cs="Times New Roman"/>
          <w:sz w:val="24"/>
          <w:szCs w:val="24"/>
        </w:rPr>
      </w:pPr>
    </w:p>
    <w:p w14:paraId="202CF8BE" w14:textId="26C74DD7" w:rsidR="00344D00" w:rsidRPr="00FE3AA9" w:rsidRDefault="00344D00" w:rsidP="003C52A2">
      <w:pPr>
        <w:tabs>
          <w:tab w:val="left" w:pos="720"/>
        </w:tabs>
        <w:spacing w:after="0" w:line="240" w:lineRule="auto"/>
        <w:jc w:val="both"/>
        <w:rPr>
          <w:rFonts w:ascii="Times New Roman" w:eastAsia="Times New Roman" w:hAnsi="Times New Roman"/>
          <w:sz w:val="24"/>
          <w:szCs w:val="24"/>
          <w:lang w:eastAsia="lv-LV"/>
        </w:rPr>
      </w:pPr>
      <w:r w:rsidRPr="00FE3AA9">
        <w:rPr>
          <w:rFonts w:ascii="Times New Roman" w:eastAsia="Times New Roman" w:hAnsi="Times New Roman"/>
          <w:sz w:val="24"/>
          <w:szCs w:val="24"/>
          <w:lang w:eastAsia="lv-LV"/>
        </w:rPr>
        <w:tab/>
        <w:t>Direktor</w:t>
      </w:r>
      <w:r w:rsidR="00013C7D">
        <w:rPr>
          <w:rFonts w:ascii="Times New Roman" w:eastAsia="Times New Roman" w:hAnsi="Times New Roman"/>
          <w:sz w:val="24"/>
          <w:szCs w:val="24"/>
          <w:lang w:eastAsia="lv-LV"/>
        </w:rPr>
        <w:t xml:space="preserve">e </w:t>
      </w:r>
      <w:r w:rsidR="003C52A2" w:rsidRPr="00FE3AA9">
        <w:rPr>
          <w:rFonts w:ascii="Times New Roman" w:eastAsia="Times New Roman" w:hAnsi="Times New Roman"/>
          <w:sz w:val="24"/>
          <w:szCs w:val="24"/>
          <w:lang w:eastAsia="lv-LV"/>
        </w:rPr>
        <w:tab/>
      </w:r>
      <w:r w:rsidR="003C52A2" w:rsidRPr="00FE3AA9">
        <w:rPr>
          <w:rFonts w:ascii="Times New Roman" w:eastAsia="Times New Roman" w:hAnsi="Times New Roman"/>
          <w:sz w:val="24"/>
          <w:szCs w:val="24"/>
          <w:lang w:eastAsia="lv-LV"/>
        </w:rPr>
        <w:tab/>
        <w:t>(*paraksts)</w:t>
      </w:r>
      <w:r w:rsidRPr="00FE3AA9">
        <w:rPr>
          <w:rFonts w:ascii="Times New Roman" w:eastAsia="Times New Roman" w:hAnsi="Times New Roman"/>
          <w:sz w:val="24"/>
          <w:szCs w:val="24"/>
          <w:lang w:eastAsia="lv-LV"/>
        </w:rPr>
        <w:tab/>
      </w:r>
      <w:r w:rsidRPr="00FE3AA9">
        <w:rPr>
          <w:rFonts w:ascii="Times New Roman" w:eastAsia="Times New Roman" w:hAnsi="Times New Roman"/>
          <w:sz w:val="24"/>
          <w:szCs w:val="24"/>
          <w:lang w:eastAsia="lv-LV"/>
        </w:rPr>
        <w:tab/>
      </w:r>
      <w:r w:rsidR="003C52A2" w:rsidRPr="00FE3AA9">
        <w:rPr>
          <w:rFonts w:ascii="Times New Roman" w:eastAsia="Times New Roman" w:hAnsi="Times New Roman"/>
          <w:sz w:val="24"/>
          <w:szCs w:val="24"/>
          <w:lang w:eastAsia="lv-LV"/>
        </w:rPr>
        <w:tab/>
      </w:r>
      <w:r w:rsidR="003C52A2" w:rsidRPr="00FE3AA9">
        <w:rPr>
          <w:rFonts w:ascii="Times New Roman" w:eastAsia="Times New Roman" w:hAnsi="Times New Roman"/>
          <w:sz w:val="24"/>
          <w:szCs w:val="24"/>
          <w:lang w:eastAsia="lv-LV"/>
        </w:rPr>
        <w:tab/>
      </w:r>
      <w:r w:rsidR="00013C7D">
        <w:rPr>
          <w:rFonts w:ascii="Times New Roman" w:eastAsia="Times New Roman" w:hAnsi="Times New Roman"/>
          <w:sz w:val="24"/>
          <w:szCs w:val="24"/>
          <w:lang w:eastAsia="lv-LV"/>
        </w:rPr>
        <w:t xml:space="preserve">                S.Pujāte</w:t>
      </w:r>
    </w:p>
    <w:p w14:paraId="784F4E16" w14:textId="77777777" w:rsidR="00344D00" w:rsidRPr="00FE3AA9" w:rsidRDefault="00344D00" w:rsidP="00F90203">
      <w:pPr>
        <w:tabs>
          <w:tab w:val="left" w:pos="284"/>
        </w:tabs>
        <w:spacing w:after="0" w:line="240" w:lineRule="auto"/>
        <w:ind w:right="42"/>
        <w:jc w:val="both"/>
        <w:rPr>
          <w:rFonts w:ascii="Times New Roman" w:hAnsi="Times New Roman" w:cs="Times New Roman"/>
          <w:sz w:val="24"/>
          <w:szCs w:val="24"/>
        </w:rPr>
      </w:pPr>
    </w:p>
    <w:p w14:paraId="1573A39F" w14:textId="11AE26AE" w:rsidR="00344D00" w:rsidRPr="00FE3AA9" w:rsidRDefault="00344D00" w:rsidP="00F90203">
      <w:pPr>
        <w:tabs>
          <w:tab w:val="left" w:pos="284"/>
        </w:tabs>
        <w:spacing w:after="0" w:line="240" w:lineRule="auto"/>
        <w:ind w:right="42"/>
        <w:jc w:val="both"/>
        <w:rPr>
          <w:rFonts w:ascii="Times New Roman" w:hAnsi="Times New Roman" w:cs="Times New Roman"/>
          <w:sz w:val="24"/>
          <w:szCs w:val="24"/>
        </w:rPr>
      </w:pPr>
    </w:p>
    <w:p w14:paraId="610EAD30" w14:textId="390A91B3" w:rsidR="00516E9B" w:rsidRPr="00FE3AA9" w:rsidRDefault="00516E9B" w:rsidP="00F90203">
      <w:pPr>
        <w:tabs>
          <w:tab w:val="left" w:pos="284"/>
        </w:tabs>
        <w:spacing w:after="0" w:line="240" w:lineRule="auto"/>
        <w:ind w:right="42"/>
        <w:jc w:val="both"/>
        <w:rPr>
          <w:rFonts w:ascii="Times New Roman" w:hAnsi="Times New Roman" w:cs="Times New Roman"/>
          <w:sz w:val="24"/>
          <w:szCs w:val="24"/>
        </w:rPr>
      </w:pPr>
    </w:p>
    <w:p w14:paraId="65844F00" w14:textId="6D76EDA0" w:rsidR="00516E9B" w:rsidRPr="00FE3AA9" w:rsidRDefault="00516E9B" w:rsidP="00F90203">
      <w:pPr>
        <w:tabs>
          <w:tab w:val="left" w:pos="284"/>
        </w:tabs>
        <w:spacing w:after="0" w:line="240" w:lineRule="auto"/>
        <w:ind w:right="42"/>
        <w:jc w:val="both"/>
        <w:rPr>
          <w:rFonts w:ascii="Times New Roman" w:hAnsi="Times New Roman" w:cs="Times New Roman"/>
          <w:sz w:val="24"/>
          <w:szCs w:val="24"/>
        </w:rPr>
      </w:pPr>
    </w:p>
    <w:p w14:paraId="7BAA26F0" w14:textId="77777777" w:rsidR="003C52A2" w:rsidRPr="00FE3AA9" w:rsidRDefault="003C52A2" w:rsidP="003C52A2">
      <w:pPr>
        <w:tabs>
          <w:tab w:val="left" w:pos="284"/>
        </w:tabs>
        <w:spacing w:after="0" w:line="240" w:lineRule="auto"/>
        <w:ind w:right="42"/>
        <w:jc w:val="both"/>
        <w:rPr>
          <w:rFonts w:ascii="Times New Roman" w:hAnsi="Times New Roman" w:cs="Times New Roman"/>
          <w:sz w:val="24"/>
          <w:szCs w:val="24"/>
        </w:rPr>
      </w:pPr>
      <w:r w:rsidRPr="00FE3AA9">
        <w:rPr>
          <w:rFonts w:ascii="Times New Roman" w:hAnsi="Times New Roman" w:cs="Times New Roman"/>
          <w:sz w:val="24"/>
          <w:szCs w:val="24"/>
        </w:rPr>
        <w:t>* Šis dokuments parakstīts ar drošu elektronisko parakstu un satur laika zīmogu</w:t>
      </w:r>
    </w:p>
    <w:p w14:paraId="068700F9" w14:textId="50279151" w:rsidR="00516E9B" w:rsidRPr="00FE3AA9" w:rsidRDefault="00516E9B" w:rsidP="00F90203">
      <w:pPr>
        <w:tabs>
          <w:tab w:val="left" w:pos="284"/>
        </w:tabs>
        <w:spacing w:after="0" w:line="240" w:lineRule="auto"/>
        <w:ind w:right="42"/>
        <w:jc w:val="both"/>
        <w:rPr>
          <w:rFonts w:ascii="Times New Roman" w:hAnsi="Times New Roman" w:cs="Times New Roman"/>
          <w:sz w:val="24"/>
          <w:szCs w:val="24"/>
        </w:rPr>
      </w:pPr>
    </w:p>
    <w:p w14:paraId="18FEA386" w14:textId="77777777" w:rsidR="00516E9B" w:rsidRPr="00FE3AA9" w:rsidRDefault="00516E9B" w:rsidP="00F90203">
      <w:pPr>
        <w:tabs>
          <w:tab w:val="left" w:pos="284"/>
        </w:tabs>
        <w:spacing w:after="0" w:line="240" w:lineRule="auto"/>
        <w:ind w:right="42"/>
        <w:jc w:val="both"/>
        <w:rPr>
          <w:rFonts w:ascii="Times New Roman" w:hAnsi="Times New Roman" w:cs="Times New Roman"/>
          <w:sz w:val="24"/>
          <w:szCs w:val="24"/>
        </w:rPr>
      </w:pPr>
    </w:p>
    <w:p w14:paraId="083BAD16" w14:textId="77777777" w:rsidR="00C11D46" w:rsidRPr="00FE3AA9" w:rsidRDefault="00C11D46" w:rsidP="0099120A">
      <w:pPr>
        <w:spacing w:after="0" w:line="240" w:lineRule="auto"/>
        <w:rPr>
          <w:sz w:val="20"/>
          <w:szCs w:val="20"/>
        </w:rPr>
      </w:pPr>
    </w:p>
    <w:p w14:paraId="6B5CCFCE" w14:textId="4E79860D" w:rsidR="0099120A" w:rsidRPr="00FE3AA9" w:rsidRDefault="0099120A" w:rsidP="0099120A">
      <w:pPr>
        <w:spacing w:after="0" w:line="240" w:lineRule="auto"/>
        <w:rPr>
          <w:rFonts w:ascii="Times New Roman" w:hAnsi="Times New Roman" w:cs="Times New Roman"/>
          <w:sz w:val="20"/>
          <w:szCs w:val="20"/>
        </w:rPr>
      </w:pPr>
      <w:r w:rsidRPr="00FE3AA9">
        <w:rPr>
          <w:rFonts w:ascii="Times New Roman" w:hAnsi="Times New Roman" w:cs="Times New Roman"/>
          <w:sz w:val="20"/>
          <w:szCs w:val="20"/>
        </w:rPr>
        <w:t>Beinaroviča 29458876</w:t>
      </w:r>
    </w:p>
    <w:p w14:paraId="52C51BC6" w14:textId="37EDAD47" w:rsidR="001553EC" w:rsidRPr="00FE3AA9" w:rsidRDefault="006F0B3C">
      <w:pPr>
        <w:rPr>
          <w:sz w:val="20"/>
          <w:szCs w:val="20"/>
        </w:rPr>
      </w:pPr>
      <w:hyperlink r:id="rId11" w:history="1">
        <w:r w:rsidR="00CD311A" w:rsidRPr="00FE3AA9">
          <w:rPr>
            <w:rStyle w:val="Hipersaite"/>
            <w:rFonts w:ascii="Times New Roman" w:hAnsi="Times New Roman" w:cs="Times New Roman"/>
            <w:sz w:val="20"/>
            <w:szCs w:val="20"/>
          </w:rPr>
          <w:t>Baiba.Beinarovica@lnkc.gov.lv</w:t>
        </w:r>
      </w:hyperlink>
      <w:r w:rsidR="00CD311A" w:rsidRPr="00FE3AA9">
        <w:rPr>
          <w:rFonts w:ascii="Times New Roman" w:hAnsi="Times New Roman" w:cs="Times New Roman"/>
          <w:sz w:val="20"/>
          <w:szCs w:val="20"/>
        </w:rPr>
        <w:t xml:space="preserve"> </w:t>
      </w:r>
      <w:r w:rsidR="001553EC" w:rsidRPr="00FE3AA9">
        <w:rPr>
          <w:rFonts w:ascii="Times New Roman" w:hAnsi="Times New Roman" w:cs="Times New Roman"/>
          <w:sz w:val="20"/>
          <w:szCs w:val="20"/>
        </w:rPr>
        <w:br w:type="page"/>
      </w:r>
    </w:p>
    <w:p w14:paraId="3A639413" w14:textId="0F91F16B" w:rsidR="007431A4" w:rsidRPr="00FE3AA9" w:rsidRDefault="007431A4" w:rsidP="00540D79">
      <w:pPr>
        <w:tabs>
          <w:tab w:val="left" w:pos="284"/>
        </w:tabs>
        <w:spacing w:after="0" w:line="240" w:lineRule="auto"/>
        <w:jc w:val="right"/>
        <w:rPr>
          <w:rFonts w:ascii="Times New Roman" w:hAnsi="Times New Roman" w:cs="Times New Roman"/>
          <w:sz w:val="24"/>
          <w:szCs w:val="24"/>
        </w:rPr>
      </w:pPr>
      <w:r w:rsidRPr="00FE3AA9">
        <w:rPr>
          <w:rFonts w:ascii="Times New Roman" w:hAnsi="Times New Roman" w:cs="Times New Roman"/>
          <w:sz w:val="24"/>
          <w:szCs w:val="24"/>
        </w:rPr>
        <w:lastRenderedPageBreak/>
        <w:t>1.</w:t>
      </w:r>
      <w:r w:rsidR="00671013" w:rsidRPr="00FE3AA9">
        <w:rPr>
          <w:rFonts w:ascii="Times New Roman" w:hAnsi="Times New Roman" w:cs="Times New Roman"/>
          <w:sz w:val="24"/>
          <w:szCs w:val="24"/>
        </w:rPr>
        <w:t xml:space="preserve"> </w:t>
      </w:r>
      <w:r w:rsidRPr="00FE3AA9">
        <w:rPr>
          <w:rFonts w:ascii="Times New Roman" w:hAnsi="Times New Roman" w:cs="Times New Roman"/>
          <w:sz w:val="24"/>
          <w:szCs w:val="24"/>
        </w:rPr>
        <w:t>pielikums</w:t>
      </w:r>
    </w:p>
    <w:p w14:paraId="7BA324F8" w14:textId="77777777" w:rsidR="00EA68CB" w:rsidRDefault="00EA68CB" w:rsidP="00EA68CB">
      <w:pPr>
        <w:tabs>
          <w:tab w:val="left" w:pos="284"/>
        </w:tabs>
        <w:spacing w:after="0" w:line="240" w:lineRule="auto"/>
        <w:jc w:val="right"/>
        <w:rPr>
          <w:rFonts w:ascii="Times New Roman" w:hAnsi="Times New Roman" w:cs="Times New Roman"/>
          <w:sz w:val="24"/>
          <w:szCs w:val="24"/>
        </w:rPr>
      </w:pPr>
      <w:r w:rsidRPr="00FE3AA9">
        <w:rPr>
          <w:rFonts w:ascii="Times New Roman" w:hAnsi="Times New Roman" w:cs="Times New Roman"/>
          <w:sz w:val="24"/>
          <w:szCs w:val="24"/>
        </w:rPr>
        <w:t xml:space="preserve">Valsts konkursa Latvijas profesionālās ievirzes izglītības iestāžu </w:t>
      </w:r>
    </w:p>
    <w:p w14:paraId="3CCE37ED" w14:textId="77777777" w:rsidR="00EA68CB" w:rsidRDefault="00EA68CB" w:rsidP="00EA68CB">
      <w:pPr>
        <w:tabs>
          <w:tab w:val="left" w:pos="284"/>
        </w:tabs>
        <w:spacing w:after="0" w:line="240" w:lineRule="auto"/>
        <w:jc w:val="right"/>
        <w:rPr>
          <w:rFonts w:ascii="Times New Roman" w:hAnsi="Times New Roman" w:cs="Times New Roman"/>
          <w:sz w:val="24"/>
          <w:szCs w:val="24"/>
        </w:rPr>
      </w:pPr>
      <w:r w:rsidRPr="00FE3AA9">
        <w:rPr>
          <w:rFonts w:ascii="Times New Roman" w:hAnsi="Times New Roman" w:cs="Times New Roman"/>
          <w:sz w:val="24"/>
          <w:szCs w:val="24"/>
        </w:rPr>
        <w:t>dejas jomas audzēkņ</w:t>
      </w:r>
      <w:r>
        <w:rPr>
          <w:rFonts w:ascii="Times New Roman" w:hAnsi="Times New Roman" w:cs="Times New Roman"/>
          <w:sz w:val="24"/>
          <w:szCs w:val="24"/>
        </w:rPr>
        <w:t>iem</w:t>
      </w:r>
      <w:r w:rsidRPr="00FE3AA9">
        <w:rPr>
          <w:rFonts w:ascii="Times New Roman" w:hAnsi="Times New Roman" w:cs="Times New Roman"/>
          <w:sz w:val="24"/>
          <w:szCs w:val="24"/>
        </w:rPr>
        <w:t xml:space="preserve"> </w:t>
      </w:r>
      <w:r>
        <w:rPr>
          <w:rFonts w:ascii="Times New Roman" w:hAnsi="Times New Roman" w:cs="Times New Roman"/>
          <w:sz w:val="24"/>
          <w:szCs w:val="24"/>
        </w:rPr>
        <w:t xml:space="preserve">2022./2023. mācību gadā </w:t>
      </w:r>
      <w:r w:rsidRPr="00FE3AA9">
        <w:rPr>
          <w:rFonts w:ascii="Times New Roman" w:hAnsi="Times New Roman" w:cs="Times New Roman"/>
          <w:sz w:val="24"/>
          <w:szCs w:val="24"/>
        </w:rPr>
        <w:t>nolikumam</w:t>
      </w:r>
    </w:p>
    <w:p w14:paraId="12903E0D" w14:textId="77777777" w:rsidR="007431A4" w:rsidRPr="00FE3AA9" w:rsidRDefault="007431A4" w:rsidP="007431A4">
      <w:pPr>
        <w:pStyle w:val="Parasts1"/>
        <w:jc w:val="center"/>
        <w:rPr>
          <w:rFonts w:cs="Times New Roman"/>
          <w:i/>
          <w:lang w:val="lv-LV"/>
        </w:rPr>
      </w:pPr>
    </w:p>
    <w:p w14:paraId="6DEF06DC" w14:textId="1F58E881" w:rsidR="00AC3831" w:rsidRPr="00FE3AA9" w:rsidRDefault="00AC3831">
      <w:pPr>
        <w:rPr>
          <w:rFonts w:ascii="Times New Roman" w:hAnsi="Times New Roman" w:cs="Times New Roman"/>
          <w:sz w:val="24"/>
          <w:szCs w:val="24"/>
        </w:rPr>
      </w:pPr>
    </w:p>
    <w:p w14:paraId="12B47D02" w14:textId="590BE917" w:rsidR="00B7697A" w:rsidRPr="00FE3AA9" w:rsidRDefault="00090C03" w:rsidP="00B7697A">
      <w:pPr>
        <w:spacing w:after="0" w:line="240" w:lineRule="auto"/>
        <w:jc w:val="center"/>
        <w:rPr>
          <w:rFonts w:ascii="Times New Roman" w:hAnsi="Times New Roman" w:cs="Times New Roman"/>
          <w:b/>
          <w:sz w:val="24"/>
          <w:szCs w:val="24"/>
        </w:rPr>
      </w:pPr>
      <w:r w:rsidRPr="00FE3AA9">
        <w:rPr>
          <w:rFonts w:ascii="Times New Roman" w:hAnsi="Times New Roman" w:cs="Times New Roman"/>
          <w:b/>
          <w:sz w:val="24"/>
          <w:szCs w:val="24"/>
        </w:rPr>
        <w:t>Valsts konkurs</w:t>
      </w:r>
      <w:r>
        <w:rPr>
          <w:rFonts w:ascii="Times New Roman" w:hAnsi="Times New Roman" w:cs="Times New Roman"/>
          <w:b/>
          <w:sz w:val="24"/>
          <w:szCs w:val="24"/>
        </w:rPr>
        <w:t>a</w:t>
      </w:r>
      <w:r w:rsidRPr="00FE3AA9">
        <w:rPr>
          <w:rFonts w:ascii="Times New Roman" w:hAnsi="Times New Roman" w:cs="Times New Roman"/>
          <w:b/>
          <w:sz w:val="24"/>
          <w:szCs w:val="24"/>
        </w:rPr>
        <w:t xml:space="preserve"> </w:t>
      </w:r>
      <w:r w:rsidR="00B7697A" w:rsidRPr="00FE3AA9">
        <w:rPr>
          <w:rFonts w:ascii="Times New Roman" w:hAnsi="Times New Roman" w:cs="Times New Roman"/>
          <w:b/>
          <w:sz w:val="24"/>
          <w:szCs w:val="24"/>
        </w:rPr>
        <w:t xml:space="preserve">Latvijas profesionālās ievirzes izglītības iestāžu </w:t>
      </w:r>
    </w:p>
    <w:p w14:paraId="135918B3" w14:textId="39B32402" w:rsidR="00B7697A" w:rsidRDefault="00B7697A" w:rsidP="00C57E03">
      <w:pPr>
        <w:spacing w:after="0" w:line="240" w:lineRule="auto"/>
        <w:jc w:val="center"/>
        <w:rPr>
          <w:rFonts w:ascii="Times New Roman" w:hAnsi="Times New Roman" w:cs="Times New Roman"/>
          <w:b/>
          <w:sz w:val="24"/>
          <w:szCs w:val="24"/>
        </w:rPr>
      </w:pPr>
      <w:r w:rsidRPr="00FE3AA9">
        <w:rPr>
          <w:rFonts w:ascii="Times New Roman" w:hAnsi="Times New Roman" w:cs="Times New Roman"/>
          <w:b/>
          <w:sz w:val="24"/>
          <w:szCs w:val="24"/>
        </w:rPr>
        <w:t>dejas jomas audzēkņ</w:t>
      </w:r>
      <w:r w:rsidR="00090C03">
        <w:rPr>
          <w:rFonts w:ascii="Times New Roman" w:hAnsi="Times New Roman" w:cs="Times New Roman"/>
          <w:b/>
          <w:sz w:val="24"/>
          <w:szCs w:val="24"/>
        </w:rPr>
        <w:t>iem</w:t>
      </w:r>
      <w:r w:rsidRPr="00FE3AA9">
        <w:rPr>
          <w:rFonts w:ascii="Times New Roman" w:hAnsi="Times New Roman" w:cs="Times New Roman"/>
          <w:b/>
          <w:sz w:val="24"/>
          <w:szCs w:val="24"/>
        </w:rPr>
        <w:t xml:space="preserve"> </w:t>
      </w:r>
    </w:p>
    <w:p w14:paraId="5D1117E0" w14:textId="5038F5FA" w:rsidR="004919CE" w:rsidRPr="00FE3AA9" w:rsidRDefault="004919CE" w:rsidP="00C57E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2022./2023. mācību gadā</w:t>
      </w:r>
    </w:p>
    <w:p w14:paraId="17A80B63" w14:textId="287935B2" w:rsidR="00090C03" w:rsidRPr="00FE3AA9" w:rsidRDefault="00090C03" w:rsidP="00090C03">
      <w:pPr>
        <w:spacing w:after="0" w:line="240" w:lineRule="auto"/>
        <w:jc w:val="center"/>
        <w:rPr>
          <w:rFonts w:ascii="Times New Roman" w:hAnsi="Times New Roman" w:cs="Times New Roman"/>
          <w:b/>
          <w:sz w:val="24"/>
          <w:szCs w:val="24"/>
        </w:rPr>
      </w:pPr>
      <w:r w:rsidRPr="00FE3AA9">
        <w:rPr>
          <w:rFonts w:ascii="Times New Roman" w:hAnsi="Times New Roman" w:cs="Times New Roman"/>
          <w:b/>
          <w:sz w:val="24"/>
          <w:szCs w:val="24"/>
        </w:rPr>
        <w:t>PIETEIKUMS</w:t>
      </w:r>
    </w:p>
    <w:p w14:paraId="54E50CF3" w14:textId="722EA8A8" w:rsidR="00EE5D9C" w:rsidRPr="00FE3AA9" w:rsidRDefault="00EE5D9C" w:rsidP="00FF3239">
      <w:pPr>
        <w:spacing w:after="0" w:line="240" w:lineRule="auto"/>
        <w:jc w:val="center"/>
        <w:rPr>
          <w:rFonts w:ascii="Times New Roman" w:hAnsi="Times New Roman" w:cs="Times New Roman"/>
          <w:sz w:val="24"/>
          <w:szCs w:val="24"/>
          <w:u w:val="single"/>
        </w:rPr>
      </w:pPr>
    </w:p>
    <w:p w14:paraId="79F270E1" w14:textId="7E030508" w:rsidR="00FF3239" w:rsidRPr="00FE3AA9" w:rsidRDefault="00FF3239" w:rsidP="00FF3239">
      <w:pPr>
        <w:spacing w:after="0" w:line="240" w:lineRule="auto"/>
        <w:jc w:val="center"/>
        <w:rPr>
          <w:rFonts w:ascii="Times New Roman" w:hAnsi="Times New Roman" w:cs="Times New Roman"/>
          <w:sz w:val="24"/>
          <w:szCs w:val="24"/>
          <w:u w:val="single"/>
        </w:rPr>
      </w:pPr>
      <w:r w:rsidRPr="00FE3AA9">
        <w:rPr>
          <w:rFonts w:ascii="Times New Roman" w:hAnsi="Times New Roman" w:cs="Times New Roman"/>
          <w:sz w:val="24"/>
          <w:szCs w:val="24"/>
          <w:u w:val="single"/>
        </w:rPr>
        <w:tab/>
      </w:r>
      <w:r w:rsidRPr="00FE3AA9">
        <w:rPr>
          <w:rFonts w:ascii="Times New Roman" w:hAnsi="Times New Roman" w:cs="Times New Roman"/>
          <w:sz w:val="24"/>
          <w:szCs w:val="24"/>
          <w:u w:val="single"/>
        </w:rPr>
        <w:tab/>
      </w:r>
      <w:r w:rsidRPr="00FE3AA9">
        <w:rPr>
          <w:rFonts w:ascii="Times New Roman" w:hAnsi="Times New Roman" w:cs="Times New Roman"/>
          <w:sz w:val="24"/>
          <w:szCs w:val="24"/>
          <w:u w:val="single"/>
        </w:rPr>
        <w:tab/>
      </w:r>
      <w:r w:rsidRPr="00FE3AA9">
        <w:rPr>
          <w:rFonts w:ascii="Times New Roman" w:hAnsi="Times New Roman" w:cs="Times New Roman"/>
          <w:sz w:val="24"/>
          <w:szCs w:val="24"/>
          <w:u w:val="single"/>
        </w:rPr>
        <w:tab/>
      </w:r>
      <w:r w:rsidRPr="00FE3AA9">
        <w:rPr>
          <w:rFonts w:ascii="Times New Roman" w:hAnsi="Times New Roman" w:cs="Times New Roman"/>
          <w:sz w:val="24"/>
          <w:szCs w:val="24"/>
          <w:u w:val="single"/>
        </w:rPr>
        <w:tab/>
      </w:r>
      <w:r w:rsidRPr="00FE3AA9">
        <w:rPr>
          <w:rFonts w:ascii="Times New Roman" w:hAnsi="Times New Roman" w:cs="Times New Roman"/>
          <w:sz w:val="24"/>
          <w:szCs w:val="24"/>
          <w:u w:val="single"/>
        </w:rPr>
        <w:tab/>
      </w:r>
      <w:r w:rsidRPr="00FE3AA9">
        <w:rPr>
          <w:rFonts w:ascii="Times New Roman" w:hAnsi="Times New Roman" w:cs="Times New Roman"/>
          <w:sz w:val="24"/>
          <w:szCs w:val="24"/>
          <w:u w:val="single"/>
        </w:rPr>
        <w:tab/>
      </w:r>
      <w:r w:rsidRPr="00FE3AA9">
        <w:rPr>
          <w:rFonts w:ascii="Times New Roman" w:hAnsi="Times New Roman" w:cs="Times New Roman"/>
          <w:sz w:val="24"/>
          <w:szCs w:val="24"/>
          <w:u w:val="single"/>
        </w:rPr>
        <w:tab/>
      </w:r>
      <w:r w:rsidRPr="00FE3AA9">
        <w:rPr>
          <w:rFonts w:ascii="Times New Roman" w:hAnsi="Times New Roman" w:cs="Times New Roman"/>
          <w:sz w:val="24"/>
          <w:szCs w:val="24"/>
          <w:u w:val="single"/>
        </w:rPr>
        <w:tab/>
      </w:r>
    </w:p>
    <w:p w14:paraId="64E1526F" w14:textId="77777777" w:rsidR="00FF3239" w:rsidRPr="00FE3AA9" w:rsidRDefault="00FF3239" w:rsidP="00FF3239">
      <w:pPr>
        <w:spacing w:after="0" w:line="240" w:lineRule="auto"/>
        <w:jc w:val="center"/>
        <w:rPr>
          <w:rFonts w:ascii="Times New Roman" w:hAnsi="Times New Roman" w:cs="Times New Roman"/>
          <w:sz w:val="20"/>
          <w:szCs w:val="20"/>
        </w:rPr>
      </w:pPr>
      <w:r w:rsidRPr="00FE3AA9">
        <w:rPr>
          <w:rFonts w:ascii="Times New Roman" w:hAnsi="Times New Roman" w:cs="Times New Roman"/>
          <w:sz w:val="20"/>
          <w:szCs w:val="20"/>
        </w:rPr>
        <w:t>(izglītības iestādes nosaukums)</w:t>
      </w:r>
    </w:p>
    <w:p w14:paraId="33245F57" w14:textId="77777777" w:rsidR="00E20512" w:rsidRPr="00FE3AA9" w:rsidRDefault="00E20512" w:rsidP="00FF3239">
      <w:pPr>
        <w:spacing w:after="0" w:line="240" w:lineRule="auto"/>
        <w:jc w:val="center"/>
        <w:rPr>
          <w:rFonts w:ascii="Times New Roman" w:hAnsi="Times New Roman" w:cs="Times New Roman"/>
          <w:sz w:val="24"/>
          <w:szCs w:val="24"/>
        </w:rPr>
      </w:pPr>
    </w:p>
    <w:p w14:paraId="156A5F7B" w14:textId="783F8E92" w:rsidR="00E20512" w:rsidRPr="00FE3AA9" w:rsidRDefault="00E20512" w:rsidP="00E20512">
      <w:pPr>
        <w:spacing w:after="0" w:line="240" w:lineRule="auto"/>
        <w:jc w:val="center"/>
        <w:rPr>
          <w:rFonts w:ascii="Times New Roman" w:hAnsi="Times New Roman" w:cs="Times New Roman"/>
          <w:sz w:val="24"/>
          <w:szCs w:val="24"/>
        </w:rPr>
      </w:pPr>
      <w:r w:rsidRPr="00FE3AA9">
        <w:rPr>
          <w:rFonts w:ascii="Times New Roman" w:hAnsi="Times New Roman" w:cs="Times New Roman"/>
          <w:sz w:val="24"/>
          <w:szCs w:val="24"/>
        </w:rPr>
        <w:t>___________________________</w:t>
      </w:r>
      <w:r w:rsidR="00422B9C" w:rsidRPr="00FE3AA9">
        <w:rPr>
          <w:rFonts w:ascii="Times New Roman" w:hAnsi="Times New Roman" w:cs="Times New Roman"/>
          <w:sz w:val="20"/>
          <w:szCs w:val="20"/>
        </w:rPr>
        <w:t xml:space="preserve"> dejā</w:t>
      </w:r>
    </w:p>
    <w:p w14:paraId="2CDDA11D" w14:textId="250D5D18" w:rsidR="00E20512" w:rsidRPr="00FE3AA9" w:rsidRDefault="00E20512" w:rsidP="00E20512">
      <w:pPr>
        <w:spacing w:after="0" w:line="240" w:lineRule="auto"/>
        <w:jc w:val="center"/>
        <w:rPr>
          <w:rFonts w:ascii="Times New Roman" w:hAnsi="Times New Roman" w:cs="Times New Roman"/>
          <w:sz w:val="20"/>
          <w:szCs w:val="20"/>
        </w:rPr>
      </w:pPr>
      <w:r w:rsidRPr="00FE3AA9">
        <w:rPr>
          <w:rFonts w:ascii="Times New Roman" w:hAnsi="Times New Roman" w:cs="Times New Roman"/>
          <w:sz w:val="20"/>
          <w:szCs w:val="20"/>
        </w:rPr>
        <w:t>(</w:t>
      </w:r>
      <w:r w:rsidR="00BE0C68" w:rsidRPr="00FE3AA9">
        <w:rPr>
          <w:rFonts w:ascii="Times New Roman" w:hAnsi="Times New Roman" w:cs="Times New Roman"/>
          <w:sz w:val="20"/>
          <w:szCs w:val="20"/>
        </w:rPr>
        <w:t xml:space="preserve"> laikmetīgajā/mūsdienu</w:t>
      </w:r>
      <w:r w:rsidRPr="00FE3AA9">
        <w:rPr>
          <w:rFonts w:ascii="Times New Roman" w:hAnsi="Times New Roman" w:cs="Times New Roman"/>
          <w:sz w:val="20"/>
          <w:szCs w:val="20"/>
        </w:rPr>
        <w:t>)</w:t>
      </w:r>
    </w:p>
    <w:p w14:paraId="4D7AAE8D" w14:textId="51F88DAB" w:rsidR="00FF3239" w:rsidRPr="00FE3AA9" w:rsidRDefault="00FF3239">
      <w:pPr>
        <w:rPr>
          <w:rFonts w:ascii="Times New Roman" w:hAnsi="Times New Roman" w:cs="Times New Roman"/>
          <w:sz w:val="24"/>
          <w:szCs w:val="24"/>
        </w:rPr>
      </w:pPr>
    </w:p>
    <w:p w14:paraId="475FC026" w14:textId="032E4F5F" w:rsidR="001478D5" w:rsidRPr="00FE3AA9" w:rsidRDefault="00422B9C">
      <w:pPr>
        <w:rPr>
          <w:rFonts w:ascii="Times New Roman" w:hAnsi="Times New Roman" w:cs="Times New Roman"/>
          <w:sz w:val="24"/>
          <w:szCs w:val="24"/>
        </w:rPr>
      </w:pPr>
      <w:r w:rsidRPr="00FE3AA9">
        <w:rPr>
          <w:rFonts w:ascii="Times New Roman" w:hAnsi="Times New Roman" w:cs="Times New Roman"/>
          <w:sz w:val="24"/>
          <w:szCs w:val="24"/>
        </w:rPr>
        <w:t>Dejas priekšnesuma nosaukums</w:t>
      </w:r>
      <w:r w:rsidR="00583075" w:rsidRPr="00FE3AA9">
        <w:rPr>
          <w:rFonts w:ascii="Times New Roman" w:hAnsi="Times New Roman" w:cs="Times New Roman"/>
          <w:sz w:val="24"/>
          <w:szCs w:val="24"/>
        </w:rPr>
        <w:t>:</w:t>
      </w:r>
    </w:p>
    <w:p w14:paraId="77E7495B" w14:textId="77777777" w:rsidR="00156DA4" w:rsidRPr="00FE3AA9" w:rsidRDefault="00156DA4">
      <w:pPr>
        <w:rPr>
          <w:rFonts w:ascii="Times New Roman" w:hAnsi="Times New Roman" w:cs="Times New Roman"/>
          <w:sz w:val="24"/>
          <w:szCs w:val="24"/>
        </w:rPr>
      </w:pPr>
      <w:r w:rsidRPr="00FE3AA9">
        <w:rPr>
          <w:rFonts w:ascii="Times New Roman" w:hAnsi="Times New Roman" w:cs="Times New Roman"/>
          <w:sz w:val="24"/>
          <w:szCs w:val="24"/>
        </w:rPr>
        <w:t>Komponists:</w:t>
      </w:r>
    </w:p>
    <w:p w14:paraId="07885029" w14:textId="77777777" w:rsidR="003110A9" w:rsidRPr="00FE3AA9" w:rsidRDefault="003110A9">
      <w:pPr>
        <w:rPr>
          <w:rFonts w:ascii="Times New Roman" w:hAnsi="Times New Roman" w:cs="Times New Roman"/>
          <w:sz w:val="24"/>
          <w:szCs w:val="24"/>
        </w:rPr>
      </w:pPr>
      <w:r w:rsidRPr="00FE3AA9">
        <w:rPr>
          <w:rFonts w:ascii="Times New Roman" w:hAnsi="Times New Roman" w:cs="Times New Roman"/>
          <w:sz w:val="24"/>
          <w:szCs w:val="24"/>
        </w:rPr>
        <w:t>H</w:t>
      </w:r>
      <w:r w:rsidR="00156DA4" w:rsidRPr="00FE3AA9">
        <w:rPr>
          <w:rFonts w:ascii="Times New Roman" w:hAnsi="Times New Roman" w:cs="Times New Roman"/>
          <w:sz w:val="24"/>
          <w:szCs w:val="24"/>
        </w:rPr>
        <w:t>oreogrāfs</w:t>
      </w:r>
      <w:r w:rsidRPr="00FE3AA9">
        <w:rPr>
          <w:rFonts w:ascii="Times New Roman" w:hAnsi="Times New Roman" w:cs="Times New Roman"/>
          <w:sz w:val="24"/>
          <w:szCs w:val="24"/>
        </w:rPr>
        <w:t>:</w:t>
      </w:r>
    </w:p>
    <w:p w14:paraId="22A7A430" w14:textId="5BAB2252" w:rsidR="00156DA4" w:rsidRPr="00FE3AA9" w:rsidRDefault="003110A9">
      <w:pPr>
        <w:rPr>
          <w:rFonts w:ascii="Times New Roman" w:hAnsi="Times New Roman" w:cs="Times New Roman"/>
          <w:sz w:val="24"/>
          <w:szCs w:val="24"/>
        </w:rPr>
      </w:pPr>
      <w:r w:rsidRPr="00FE3AA9">
        <w:rPr>
          <w:rFonts w:ascii="Times New Roman" w:hAnsi="Times New Roman" w:cs="Times New Roman"/>
          <w:sz w:val="24"/>
          <w:szCs w:val="24"/>
        </w:rPr>
        <w:t>H</w:t>
      </w:r>
      <w:r w:rsidR="00156DA4" w:rsidRPr="00FE3AA9">
        <w:rPr>
          <w:rFonts w:ascii="Times New Roman" w:hAnsi="Times New Roman" w:cs="Times New Roman"/>
          <w:sz w:val="24"/>
          <w:szCs w:val="24"/>
        </w:rPr>
        <w:t>ronometrāža</w:t>
      </w:r>
      <w:r w:rsidRPr="00FE3AA9">
        <w:rPr>
          <w:rFonts w:ascii="Times New Roman" w:hAnsi="Times New Roman" w:cs="Times New Roman"/>
          <w:sz w:val="24"/>
          <w:szCs w:val="24"/>
        </w:rPr>
        <w:t>:</w:t>
      </w:r>
    </w:p>
    <w:p w14:paraId="462D14A3" w14:textId="77777777" w:rsidR="00583075" w:rsidRPr="00FE3AA9" w:rsidRDefault="00583075">
      <w:pPr>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890"/>
        <w:gridCol w:w="2366"/>
        <w:gridCol w:w="2409"/>
        <w:gridCol w:w="1560"/>
      </w:tblGrid>
      <w:tr w:rsidR="009631A2" w:rsidRPr="00FE3AA9" w14:paraId="44E08754" w14:textId="77777777" w:rsidTr="009631A2">
        <w:trPr>
          <w:trHeight w:val="411"/>
        </w:trPr>
        <w:tc>
          <w:tcPr>
            <w:tcW w:w="890" w:type="dxa"/>
            <w:vMerge w:val="restart"/>
            <w:vAlign w:val="center"/>
          </w:tcPr>
          <w:p w14:paraId="6449B8CB" w14:textId="77777777" w:rsidR="009631A2" w:rsidRPr="00FE3AA9" w:rsidRDefault="009631A2" w:rsidP="00540D79">
            <w:pPr>
              <w:jc w:val="center"/>
              <w:rPr>
                <w:rFonts w:ascii="Times New Roman" w:hAnsi="Times New Roman" w:cs="Times New Roman"/>
                <w:sz w:val="24"/>
                <w:szCs w:val="24"/>
              </w:rPr>
            </w:pPr>
            <w:r w:rsidRPr="00FE3AA9">
              <w:rPr>
                <w:rFonts w:ascii="Times New Roman" w:hAnsi="Times New Roman" w:cs="Times New Roman"/>
                <w:sz w:val="24"/>
                <w:szCs w:val="24"/>
              </w:rPr>
              <w:t>Nr.</w:t>
            </w:r>
          </w:p>
          <w:p w14:paraId="768728F7" w14:textId="6C0A5AC9" w:rsidR="009631A2" w:rsidRPr="00FE3AA9" w:rsidRDefault="009631A2" w:rsidP="00540D79">
            <w:pPr>
              <w:jc w:val="center"/>
              <w:rPr>
                <w:rFonts w:ascii="Times New Roman" w:hAnsi="Times New Roman" w:cs="Times New Roman"/>
                <w:sz w:val="24"/>
                <w:szCs w:val="24"/>
              </w:rPr>
            </w:pPr>
            <w:r w:rsidRPr="00FE3AA9">
              <w:rPr>
                <w:rFonts w:ascii="Times New Roman" w:hAnsi="Times New Roman" w:cs="Times New Roman"/>
                <w:sz w:val="24"/>
                <w:szCs w:val="24"/>
              </w:rPr>
              <w:t>p.k.</w:t>
            </w:r>
          </w:p>
        </w:tc>
        <w:tc>
          <w:tcPr>
            <w:tcW w:w="6335" w:type="dxa"/>
            <w:gridSpan w:val="3"/>
            <w:vAlign w:val="center"/>
          </w:tcPr>
          <w:p w14:paraId="3A3B9274" w14:textId="77777777" w:rsidR="009631A2" w:rsidRPr="00FE3AA9" w:rsidRDefault="009631A2" w:rsidP="00E17D18">
            <w:pPr>
              <w:jc w:val="center"/>
              <w:rPr>
                <w:rFonts w:ascii="Times New Roman" w:hAnsi="Times New Roman" w:cs="Times New Roman"/>
                <w:sz w:val="24"/>
                <w:szCs w:val="24"/>
              </w:rPr>
            </w:pPr>
            <w:r w:rsidRPr="00FE3AA9">
              <w:rPr>
                <w:rFonts w:ascii="Times New Roman" w:hAnsi="Times New Roman" w:cs="Times New Roman"/>
                <w:sz w:val="24"/>
                <w:szCs w:val="24"/>
              </w:rPr>
              <w:t>Konkursa dalībnieks</w:t>
            </w:r>
          </w:p>
        </w:tc>
      </w:tr>
      <w:tr w:rsidR="009631A2" w:rsidRPr="00FE3AA9" w14:paraId="63895572" w14:textId="77777777" w:rsidTr="009631A2">
        <w:tc>
          <w:tcPr>
            <w:tcW w:w="890" w:type="dxa"/>
            <w:vMerge/>
          </w:tcPr>
          <w:p w14:paraId="74B470DD" w14:textId="77777777" w:rsidR="009631A2" w:rsidRPr="00FE3AA9" w:rsidRDefault="009631A2">
            <w:pPr>
              <w:rPr>
                <w:rFonts w:ascii="Times New Roman" w:hAnsi="Times New Roman" w:cs="Times New Roman"/>
                <w:sz w:val="24"/>
                <w:szCs w:val="24"/>
              </w:rPr>
            </w:pPr>
          </w:p>
        </w:tc>
        <w:tc>
          <w:tcPr>
            <w:tcW w:w="2366" w:type="dxa"/>
            <w:vAlign w:val="center"/>
          </w:tcPr>
          <w:p w14:paraId="495AB5D6" w14:textId="77777777" w:rsidR="009631A2" w:rsidRPr="00FE3AA9" w:rsidRDefault="009631A2" w:rsidP="00E17D18">
            <w:pPr>
              <w:jc w:val="center"/>
              <w:rPr>
                <w:rFonts w:ascii="Times New Roman" w:hAnsi="Times New Roman" w:cs="Times New Roman"/>
                <w:sz w:val="24"/>
                <w:szCs w:val="24"/>
              </w:rPr>
            </w:pPr>
            <w:r w:rsidRPr="00FE3AA9">
              <w:rPr>
                <w:rFonts w:ascii="Times New Roman" w:hAnsi="Times New Roman" w:cs="Times New Roman"/>
                <w:sz w:val="24"/>
                <w:szCs w:val="24"/>
              </w:rPr>
              <w:t>Vārds</w:t>
            </w:r>
          </w:p>
        </w:tc>
        <w:tc>
          <w:tcPr>
            <w:tcW w:w="2409" w:type="dxa"/>
            <w:vAlign w:val="center"/>
          </w:tcPr>
          <w:p w14:paraId="37FEADC8" w14:textId="77777777" w:rsidR="009631A2" w:rsidRPr="00FE3AA9" w:rsidRDefault="009631A2" w:rsidP="00E17D18">
            <w:pPr>
              <w:jc w:val="center"/>
              <w:rPr>
                <w:rFonts w:ascii="Times New Roman" w:hAnsi="Times New Roman" w:cs="Times New Roman"/>
                <w:sz w:val="24"/>
                <w:szCs w:val="24"/>
              </w:rPr>
            </w:pPr>
            <w:r w:rsidRPr="00FE3AA9">
              <w:rPr>
                <w:rFonts w:ascii="Times New Roman" w:hAnsi="Times New Roman" w:cs="Times New Roman"/>
                <w:sz w:val="24"/>
                <w:szCs w:val="24"/>
              </w:rPr>
              <w:t>Uzvārds</w:t>
            </w:r>
          </w:p>
        </w:tc>
        <w:tc>
          <w:tcPr>
            <w:tcW w:w="1560" w:type="dxa"/>
            <w:vAlign w:val="center"/>
          </w:tcPr>
          <w:p w14:paraId="405D9FBB" w14:textId="77777777" w:rsidR="009631A2" w:rsidRPr="00FE3AA9" w:rsidRDefault="009631A2" w:rsidP="00E17D18">
            <w:pPr>
              <w:jc w:val="center"/>
              <w:rPr>
                <w:rFonts w:ascii="Times New Roman" w:hAnsi="Times New Roman" w:cs="Times New Roman"/>
                <w:sz w:val="24"/>
                <w:szCs w:val="24"/>
              </w:rPr>
            </w:pPr>
            <w:r w:rsidRPr="00FE3AA9">
              <w:rPr>
                <w:rFonts w:ascii="Times New Roman" w:hAnsi="Times New Roman" w:cs="Times New Roman"/>
                <w:sz w:val="24"/>
                <w:szCs w:val="24"/>
              </w:rPr>
              <w:t>Klase</w:t>
            </w:r>
          </w:p>
        </w:tc>
      </w:tr>
      <w:tr w:rsidR="009631A2" w:rsidRPr="00FE3AA9" w14:paraId="39C926EF" w14:textId="77777777" w:rsidTr="009631A2">
        <w:tc>
          <w:tcPr>
            <w:tcW w:w="890" w:type="dxa"/>
          </w:tcPr>
          <w:p w14:paraId="269FF545" w14:textId="77777777" w:rsidR="009631A2" w:rsidRPr="00FE3AA9" w:rsidRDefault="009631A2">
            <w:pPr>
              <w:rPr>
                <w:rFonts w:ascii="Times New Roman" w:hAnsi="Times New Roman" w:cs="Times New Roman"/>
                <w:sz w:val="24"/>
                <w:szCs w:val="24"/>
              </w:rPr>
            </w:pPr>
            <w:r w:rsidRPr="00FE3AA9">
              <w:rPr>
                <w:rFonts w:ascii="Times New Roman" w:hAnsi="Times New Roman" w:cs="Times New Roman"/>
                <w:sz w:val="24"/>
                <w:szCs w:val="24"/>
              </w:rPr>
              <w:t>1.</w:t>
            </w:r>
          </w:p>
        </w:tc>
        <w:tc>
          <w:tcPr>
            <w:tcW w:w="2366" w:type="dxa"/>
          </w:tcPr>
          <w:p w14:paraId="61911F65" w14:textId="77777777" w:rsidR="009631A2" w:rsidRPr="00FE3AA9" w:rsidRDefault="009631A2">
            <w:pPr>
              <w:rPr>
                <w:rFonts w:ascii="Times New Roman" w:hAnsi="Times New Roman" w:cs="Times New Roman"/>
                <w:sz w:val="24"/>
                <w:szCs w:val="24"/>
              </w:rPr>
            </w:pPr>
          </w:p>
        </w:tc>
        <w:tc>
          <w:tcPr>
            <w:tcW w:w="2409" w:type="dxa"/>
          </w:tcPr>
          <w:p w14:paraId="176E62E6" w14:textId="77777777" w:rsidR="009631A2" w:rsidRPr="00FE3AA9" w:rsidRDefault="009631A2">
            <w:pPr>
              <w:rPr>
                <w:rFonts w:ascii="Times New Roman" w:hAnsi="Times New Roman" w:cs="Times New Roman"/>
                <w:sz w:val="24"/>
                <w:szCs w:val="24"/>
              </w:rPr>
            </w:pPr>
          </w:p>
        </w:tc>
        <w:tc>
          <w:tcPr>
            <w:tcW w:w="1560" w:type="dxa"/>
          </w:tcPr>
          <w:p w14:paraId="00D4D90A" w14:textId="77777777" w:rsidR="009631A2" w:rsidRPr="00FE3AA9" w:rsidRDefault="009631A2">
            <w:pPr>
              <w:rPr>
                <w:rFonts w:ascii="Times New Roman" w:hAnsi="Times New Roman" w:cs="Times New Roman"/>
                <w:sz w:val="24"/>
                <w:szCs w:val="24"/>
              </w:rPr>
            </w:pPr>
          </w:p>
        </w:tc>
      </w:tr>
      <w:tr w:rsidR="009631A2" w:rsidRPr="00FE3AA9" w14:paraId="03A19824" w14:textId="77777777" w:rsidTr="009631A2">
        <w:tc>
          <w:tcPr>
            <w:tcW w:w="890" w:type="dxa"/>
          </w:tcPr>
          <w:p w14:paraId="74E77B48" w14:textId="77777777" w:rsidR="009631A2" w:rsidRPr="00FE3AA9" w:rsidRDefault="009631A2">
            <w:pPr>
              <w:rPr>
                <w:rFonts w:ascii="Times New Roman" w:hAnsi="Times New Roman" w:cs="Times New Roman"/>
                <w:sz w:val="24"/>
                <w:szCs w:val="24"/>
              </w:rPr>
            </w:pPr>
            <w:r w:rsidRPr="00FE3AA9">
              <w:rPr>
                <w:rFonts w:ascii="Times New Roman" w:hAnsi="Times New Roman" w:cs="Times New Roman"/>
                <w:sz w:val="24"/>
                <w:szCs w:val="24"/>
              </w:rPr>
              <w:t>2.</w:t>
            </w:r>
          </w:p>
        </w:tc>
        <w:tc>
          <w:tcPr>
            <w:tcW w:w="2366" w:type="dxa"/>
          </w:tcPr>
          <w:p w14:paraId="6F717EE7" w14:textId="77777777" w:rsidR="009631A2" w:rsidRPr="00FE3AA9" w:rsidRDefault="009631A2">
            <w:pPr>
              <w:rPr>
                <w:rFonts w:ascii="Times New Roman" w:hAnsi="Times New Roman" w:cs="Times New Roman"/>
                <w:sz w:val="24"/>
                <w:szCs w:val="24"/>
              </w:rPr>
            </w:pPr>
          </w:p>
        </w:tc>
        <w:tc>
          <w:tcPr>
            <w:tcW w:w="2409" w:type="dxa"/>
          </w:tcPr>
          <w:p w14:paraId="701E4699" w14:textId="77777777" w:rsidR="009631A2" w:rsidRPr="00FE3AA9" w:rsidRDefault="009631A2">
            <w:pPr>
              <w:rPr>
                <w:rFonts w:ascii="Times New Roman" w:hAnsi="Times New Roman" w:cs="Times New Roman"/>
                <w:sz w:val="24"/>
                <w:szCs w:val="24"/>
              </w:rPr>
            </w:pPr>
          </w:p>
        </w:tc>
        <w:tc>
          <w:tcPr>
            <w:tcW w:w="1560" w:type="dxa"/>
          </w:tcPr>
          <w:p w14:paraId="54873DF6" w14:textId="77777777" w:rsidR="009631A2" w:rsidRPr="00FE3AA9" w:rsidRDefault="009631A2">
            <w:pPr>
              <w:rPr>
                <w:rFonts w:ascii="Times New Roman" w:hAnsi="Times New Roman" w:cs="Times New Roman"/>
                <w:sz w:val="24"/>
                <w:szCs w:val="24"/>
              </w:rPr>
            </w:pPr>
          </w:p>
        </w:tc>
      </w:tr>
      <w:tr w:rsidR="009631A2" w:rsidRPr="00FE3AA9" w14:paraId="1AAB12E5" w14:textId="77777777" w:rsidTr="009631A2">
        <w:tc>
          <w:tcPr>
            <w:tcW w:w="890" w:type="dxa"/>
          </w:tcPr>
          <w:p w14:paraId="69565CB1" w14:textId="037C7C6A" w:rsidR="009631A2" w:rsidRPr="00FE3AA9" w:rsidRDefault="009631A2">
            <w:pPr>
              <w:rPr>
                <w:rFonts w:ascii="Times New Roman" w:hAnsi="Times New Roman" w:cs="Times New Roman"/>
                <w:sz w:val="24"/>
                <w:szCs w:val="24"/>
              </w:rPr>
            </w:pPr>
            <w:r w:rsidRPr="00FE3AA9">
              <w:rPr>
                <w:rFonts w:ascii="Times New Roman" w:hAnsi="Times New Roman" w:cs="Times New Roman"/>
                <w:sz w:val="24"/>
                <w:szCs w:val="24"/>
              </w:rPr>
              <w:t>3.</w:t>
            </w:r>
          </w:p>
        </w:tc>
        <w:tc>
          <w:tcPr>
            <w:tcW w:w="2366" w:type="dxa"/>
          </w:tcPr>
          <w:p w14:paraId="312ED44F" w14:textId="77777777" w:rsidR="009631A2" w:rsidRPr="00FE3AA9" w:rsidRDefault="009631A2">
            <w:pPr>
              <w:rPr>
                <w:rFonts w:ascii="Times New Roman" w:hAnsi="Times New Roman" w:cs="Times New Roman"/>
                <w:sz w:val="24"/>
                <w:szCs w:val="24"/>
              </w:rPr>
            </w:pPr>
          </w:p>
        </w:tc>
        <w:tc>
          <w:tcPr>
            <w:tcW w:w="2409" w:type="dxa"/>
          </w:tcPr>
          <w:p w14:paraId="6C93A4A7" w14:textId="77777777" w:rsidR="009631A2" w:rsidRPr="00FE3AA9" w:rsidRDefault="009631A2">
            <w:pPr>
              <w:rPr>
                <w:rFonts w:ascii="Times New Roman" w:hAnsi="Times New Roman" w:cs="Times New Roman"/>
                <w:sz w:val="24"/>
                <w:szCs w:val="24"/>
              </w:rPr>
            </w:pPr>
          </w:p>
        </w:tc>
        <w:tc>
          <w:tcPr>
            <w:tcW w:w="1560" w:type="dxa"/>
          </w:tcPr>
          <w:p w14:paraId="77207F38" w14:textId="77777777" w:rsidR="009631A2" w:rsidRPr="00FE3AA9" w:rsidRDefault="009631A2">
            <w:pPr>
              <w:rPr>
                <w:rFonts w:ascii="Times New Roman" w:hAnsi="Times New Roman" w:cs="Times New Roman"/>
                <w:sz w:val="24"/>
                <w:szCs w:val="24"/>
              </w:rPr>
            </w:pPr>
          </w:p>
        </w:tc>
      </w:tr>
      <w:tr w:rsidR="009631A2" w:rsidRPr="00FE3AA9" w14:paraId="6CEEDD82" w14:textId="77777777" w:rsidTr="009631A2">
        <w:tc>
          <w:tcPr>
            <w:tcW w:w="890" w:type="dxa"/>
          </w:tcPr>
          <w:p w14:paraId="6A39C83F" w14:textId="27A95C7F" w:rsidR="009631A2" w:rsidRPr="00FE3AA9" w:rsidRDefault="009631A2">
            <w:pPr>
              <w:rPr>
                <w:rFonts w:ascii="Times New Roman" w:hAnsi="Times New Roman" w:cs="Times New Roman"/>
                <w:sz w:val="24"/>
                <w:szCs w:val="24"/>
              </w:rPr>
            </w:pPr>
            <w:r w:rsidRPr="00FE3AA9">
              <w:rPr>
                <w:rFonts w:ascii="Times New Roman" w:hAnsi="Times New Roman" w:cs="Times New Roman"/>
                <w:sz w:val="24"/>
                <w:szCs w:val="24"/>
              </w:rPr>
              <w:t>4.</w:t>
            </w:r>
          </w:p>
        </w:tc>
        <w:tc>
          <w:tcPr>
            <w:tcW w:w="2366" w:type="dxa"/>
          </w:tcPr>
          <w:p w14:paraId="45C41245" w14:textId="77777777" w:rsidR="009631A2" w:rsidRPr="00FE3AA9" w:rsidRDefault="009631A2">
            <w:pPr>
              <w:rPr>
                <w:rFonts w:ascii="Times New Roman" w:hAnsi="Times New Roman" w:cs="Times New Roman"/>
                <w:sz w:val="24"/>
                <w:szCs w:val="24"/>
              </w:rPr>
            </w:pPr>
          </w:p>
        </w:tc>
        <w:tc>
          <w:tcPr>
            <w:tcW w:w="2409" w:type="dxa"/>
          </w:tcPr>
          <w:p w14:paraId="0DFDC4CD" w14:textId="77777777" w:rsidR="009631A2" w:rsidRPr="00FE3AA9" w:rsidRDefault="009631A2">
            <w:pPr>
              <w:rPr>
                <w:rFonts w:ascii="Times New Roman" w:hAnsi="Times New Roman" w:cs="Times New Roman"/>
                <w:sz w:val="24"/>
                <w:szCs w:val="24"/>
              </w:rPr>
            </w:pPr>
          </w:p>
        </w:tc>
        <w:tc>
          <w:tcPr>
            <w:tcW w:w="1560" w:type="dxa"/>
          </w:tcPr>
          <w:p w14:paraId="5B7396E1" w14:textId="77777777" w:rsidR="009631A2" w:rsidRPr="00FE3AA9" w:rsidRDefault="009631A2">
            <w:pPr>
              <w:rPr>
                <w:rFonts w:ascii="Times New Roman" w:hAnsi="Times New Roman" w:cs="Times New Roman"/>
                <w:sz w:val="24"/>
                <w:szCs w:val="24"/>
              </w:rPr>
            </w:pPr>
          </w:p>
        </w:tc>
      </w:tr>
      <w:tr w:rsidR="009631A2" w:rsidRPr="00FE3AA9" w14:paraId="39A577CF" w14:textId="77777777" w:rsidTr="009631A2">
        <w:tc>
          <w:tcPr>
            <w:tcW w:w="890" w:type="dxa"/>
          </w:tcPr>
          <w:p w14:paraId="0D4EDDDA" w14:textId="01F1FD71" w:rsidR="009631A2" w:rsidRPr="00FE3AA9" w:rsidRDefault="009631A2">
            <w:pPr>
              <w:rPr>
                <w:rFonts w:ascii="Times New Roman" w:hAnsi="Times New Roman" w:cs="Times New Roman"/>
                <w:sz w:val="24"/>
                <w:szCs w:val="24"/>
              </w:rPr>
            </w:pPr>
            <w:r w:rsidRPr="00FE3AA9">
              <w:rPr>
                <w:rFonts w:ascii="Times New Roman" w:hAnsi="Times New Roman" w:cs="Times New Roman"/>
                <w:sz w:val="24"/>
                <w:szCs w:val="24"/>
              </w:rPr>
              <w:t>5.</w:t>
            </w:r>
          </w:p>
        </w:tc>
        <w:tc>
          <w:tcPr>
            <w:tcW w:w="2366" w:type="dxa"/>
          </w:tcPr>
          <w:p w14:paraId="25A1A5BA" w14:textId="77777777" w:rsidR="009631A2" w:rsidRPr="00FE3AA9" w:rsidRDefault="009631A2">
            <w:pPr>
              <w:rPr>
                <w:rFonts w:ascii="Times New Roman" w:hAnsi="Times New Roman" w:cs="Times New Roman"/>
                <w:sz w:val="24"/>
                <w:szCs w:val="24"/>
              </w:rPr>
            </w:pPr>
          </w:p>
        </w:tc>
        <w:tc>
          <w:tcPr>
            <w:tcW w:w="2409" w:type="dxa"/>
          </w:tcPr>
          <w:p w14:paraId="455F8685" w14:textId="77777777" w:rsidR="009631A2" w:rsidRPr="00FE3AA9" w:rsidRDefault="009631A2">
            <w:pPr>
              <w:rPr>
                <w:rFonts w:ascii="Times New Roman" w:hAnsi="Times New Roman" w:cs="Times New Roman"/>
                <w:sz w:val="24"/>
                <w:szCs w:val="24"/>
              </w:rPr>
            </w:pPr>
          </w:p>
        </w:tc>
        <w:tc>
          <w:tcPr>
            <w:tcW w:w="1560" w:type="dxa"/>
          </w:tcPr>
          <w:p w14:paraId="7CB86DC3" w14:textId="77777777" w:rsidR="009631A2" w:rsidRPr="00FE3AA9" w:rsidRDefault="009631A2">
            <w:pPr>
              <w:rPr>
                <w:rFonts w:ascii="Times New Roman" w:hAnsi="Times New Roman" w:cs="Times New Roman"/>
                <w:sz w:val="24"/>
                <w:szCs w:val="24"/>
              </w:rPr>
            </w:pPr>
          </w:p>
        </w:tc>
      </w:tr>
      <w:tr w:rsidR="009631A2" w:rsidRPr="00FE3AA9" w14:paraId="14A7DD74" w14:textId="77777777" w:rsidTr="009631A2">
        <w:tc>
          <w:tcPr>
            <w:tcW w:w="890" w:type="dxa"/>
          </w:tcPr>
          <w:p w14:paraId="52E995AC" w14:textId="78504099" w:rsidR="009631A2" w:rsidRPr="00FE3AA9" w:rsidRDefault="009631A2">
            <w:pPr>
              <w:rPr>
                <w:rFonts w:ascii="Times New Roman" w:hAnsi="Times New Roman" w:cs="Times New Roman"/>
                <w:sz w:val="24"/>
                <w:szCs w:val="24"/>
              </w:rPr>
            </w:pPr>
            <w:r w:rsidRPr="00FE3AA9">
              <w:rPr>
                <w:rFonts w:ascii="Times New Roman" w:hAnsi="Times New Roman" w:cs="Times New Roman"/>
                <w:sz w:val="24"/>
                <w:szCs w:val="24"/>
              </w:rPr>
              <w:t>6.</w:t>
            </w:r>
          </w:p>
        </w:tc>
        <w:tc>
          <w:tcPr>
            <w:tcW w:w="2366" w:type="dxa"/>
          </w:tcPr>
          <w:p w14:paraId="661FDA7F" w14:textId="77777777" w:rsidR="009631A2" w:rsidRPr="00FE3AA9" w:rsidRDefault="009631A2">
            <w:pPr>
              <w:rPr>
                <w:rFonts w:ascii="Times New Roman" w:hAnsi="Times New Roman" w:cs="Times New Roman"/>
                <w:sz w:val="24"/>
                <w:szCs w:val="24"/>
              </w:rPr>
            </w:pPr>
          </w:p>
        </w:tc>
        <w:tc>
          <w:tcPr>
            <w:tcW w:w="2409" w:type="dxa"/>
          </w:tcPr>
          <w:p w14:paraId="6F0E335E" w14:textId="77777777" w:rsidR="009631A2" w:rsidRPr="00FE3AA9" w:rsidRDefault="009631A2">
            <w:pPr>
              <w:rPr>
                <w:rFonts w:ascii="Times New Roman" w:hAnsi="Times New Roman" w:cs="Times New Roman"/>
                <w:sz w:val="24"/>
                <w:szCs w:val="24"/>
              </w:rPr>
            </w:pPr>
          </w:p>
        </w:tc>
        <w:tc>
          <w:tcPr>
            <w:tcW w:w="1560" w:type="dxa"/>
          </w:tcPr>
          <w:p w14:paraId="0ED5994F" w14:textId="77777777" w:rsidR="009631A2" w:rsidRPr="00FE3AA9" w:rsidRDefault="009631A2">
            <w:pPr>
              <w:rPr>
                <w:rFonts w:ascii="Times New Roman" w:hAnsi="Times New Roman" w:cs="Times New Roman"/>
                <w:sz w:val="24"/>
                <w:szCs w:val="24"/>
              </w:rPr>
            </w:pPr>
          </w:p>
        </w:tc>
      </w:tr>
    </w:tbl>
    <w:p w14:paraId="039BC933" w14:textId="77777777" w:rsidR="003A427A" w:rsidRPr="00FE3AA9" w:rsidRDefault="003A427A" w:rsidP="001140B2">
      <w:pPr>
        <w:tabs>
          <w:tab w:val="left" w:pos="284"/>
        </w:tabs>
        <w:spacing w:after="0" w:line="240" w:lineRule="auto"/>
        <w:ind w:right="42"/>
        <w:jc w:val="both"/>
        <w:rPr>
          <w:rFonts w:ascii="Times New Roman" w:hAnsi="Times New Roman" w:cs="Times New Roman"/>
          <w:sz w:val="24"/>
          <w:szCs w:val="24"/>
        </w:rPr>
      </w:pPr>
    </w:p>
    <w:p w14:paraId="2436BC36" w14:textId="77777777" w:rsidR="00BD484C" w:rsidRPr="00FE3AA9" w:rsidRDefault="00BD484C" w:rsidP="006F2618">
      <w:pPr>
        <w:tabs>
          <w:tab w:val="left" w:pos="284"/>
        </w:tabs>
        <w:spacing w:after="0" w:line="240" w:lineRule="auto"/>
        <w:ind w:right="42"/>
        <w:jc w:val="right"/>
        <w:rPr>
          <w:rFonts w:ascii="Times New Roman" w:hAnsi="Times New Roman" w:cs="Times New Roman"/>
          <w:sz w:val="24"/>
          <w:szCs w:val="24"/>
        </w:rPr>
      </w:pPr>
    </w:p>
    <w:p w14:paraId="1DEABC6D" w14:textId="584FC671" w:rsidR="009A2369" w:rsidRPr="00FE3AA9" w:rsidRDefault="009A2369" w:rsidP="00661F47">
      <w:pPr>
        <w:spacing w:after="120" w:line="240" w:lineRule="auto"/>
        <w:jc w:val="both"/>
        <w:rPr>
          <w:rFonts w:ascii="Times New Roman" w:hAnsi="Times New Roman" w:cs="Times New Roman"/>
          <w:sz w:val="24"/>
          <w:szCs w:val="24"/>
          <w:lang w:eastAsia="lv-LV"/>
        </w:rPr>
      </w:pPr>
      <w:r w:rsidRPr="00FE3AA9">
        <w:rPr>
          <w:rFonts w:ascii="Times New Roman" w:hAnsi="Times New Roman" w:cs="Times New Roman"/>
          <w:color w:val="00000A"/>
          <w:sz w:val="24"/>
          <w:szCs w:val="24"/>
          <w:lang w:eastAsia="zh-CN"/>
        </w:rPr>
        <w:t>Izglītības iestādes vadītājs nodrošina, ka konkursa dalībnieku likumisk</w:t>
      </w:r>
      <w:r w:rsidR="00290071">
        <w:rPr>
          <w:rFonts w:ascii="Times New Roman" w:hAnsi="Times New Roman" w:cs="Times New Roman"/>
          <w:color w:val="00000A"/>
          <w:sz w:val="24"/>
          <w:szCs w:val="24"/>
          <w:lang w:eastAsia="zh-CN"/>
        </w:rPr>
        <w:t>ais</w:t>
      </w:r>
      <w:r w:rsidRPr="00FE3AA9">
        <w:rPr>
          <w:rFonts w:ascii="Times New Roman" w:hAnsi="Times New Roman" w:cs="Times New Roman"/>
          <w:color w:val="00000A"/>
          <w:sz w:val="24"/>
          <w:szCs w:val="24"/>
          <w:lang w:eastAsia="zh-CN"/>
        </w:rPr>
        <w:t xml:space="preserve"> pārstāvi</w:t>
      </w:r>
      <w:r w:rsidR="00290071">
        <w:rPr>
          <w:rFonts w:ascii="Times New Roman" w:hAnsi="Times New Roman" w:cs="Times New Roman"/>
          <w:color w:val="00000A"/>
          <w:sz w:val="24"/>
          <w:szCs w:val="24"/>
          <w:lang w:eastAsia="zh-CN"/>
        </w:rPr>
        <w:t>s</w:t>
      </w:r>
      <w:r w:rsidRPr="00FE3AA9">
        <w:rPr>
          <w:rFonts w:ascii="Times New Roman" w:hAnsi="Times New Roman" w:cs="Times New Roman"/>
          <w:color w:val="00000A"/>
          <w:sz w:val="24"/>
          <w:szCs w:val="24"/>
          <w:lang w:eastAsia="zh-CN"/>
        </w:rPr>
        <w:t xml:space="preserve"> izglītības iestādei </w:t>
      </w:r>
      <w:proofErr w:type="spellStart"/>
      <w:r w:rsidRPr="00FE3AA9">
        <w:rPr>
          <w:rFonts w:ascii="Times New Roman" w:hAnsi="Times New Roman" w:cs="Times New Roman"/>
          <w:color w:val="00000A"/>
          <w:sz w:val="24"/>
          <w:szCs w:val="24"/>
          <w:lang w:eastAsia="zh-CN"/>
        </w:rPr>
        <w:t>rakstveidā</w:t>
      </w:r>
      <w:proofErr w:type="spellEnd"/>
      <w:r w:rsidR="00290071">
        <w:rPr>
          <w:rFonts w:ascii="Times New Roman" w:hAnsi="Times New Roman" w:cs="Times New Roman"/>
          <w:color w:val="00000A"/>
          <w:sz w:val="24"/>
          <w:szCs w:val="24"/>
          <w:lang w:eastAsia="zh-CN"/>
        </w:rPr>
        <w:t xml:space="preserve"> ir</w:t>
      </w:r>
      <w:r w:rsidRPr="00FE3AA9">
        <w:rPr>
          <w:rFonts w:ascii="Times New Roman" w:hAnsi="Times New Roman" w:cs="Times New Roman"/>
          <w:color w:val="00000A"/>
          <w:sz w:val="24"/>
          <w:szCs w:val="24"/>
          <w:lang w:eastAsia="zh-CN"/>
        </w:rPr>
        <w:t xml:space="preserve"> iesniedz</w:t>
      </w:r>
      <w:r w:rsidR="00290071">
        <w:rPr>
          <w:rFonts w:ascii="Times New Roman" w:hAnsi="Times New Roman" w:cs="Times New Roman"/>
          <w:color w:val="00000A"/>
          <w:sz w:val="24"/>
          <w:szCs w:val="24"/>
          <w:lang w:eastAsia="zh-CN"/>
        </w:rPr>
        <w:t>is</w:t>
      </w:r>
      <w:r w:rsidRPr="00FE3AA9">
        <w:rPr>
          <w:rFonts w:ascii="Times New Roman" w:hAnsi="Times New Roman" w:cs="Times New Roman"/>
          <w:color w:val="00000A"/>
          <w:sz w:val="24"/>
          <w:szCs w:val="24"/>
          <w:lang w:eastAsia="zh-CN"/>
        </w:rPr>
        <w:t xml:space="preserve"> informāciju par audzēkņu personas datu nodošanu </w:t>
      </w:r>
      <w:r w:rsidR="00B85F34" w:rsidRPr="00FE3AA9">
        <w:rPr>
          <w:rFonts w:ascii="Times New Roman" w:hAnsi="Times New Roman" w:cs="Times New Roman"/>
          <w:color w:val="00000A"/>
          <w:sz w:val="24"/>
          <w:szCs w:val="24"/>
          <w:lang w:eastAsia="zh-CN"/>
        </w:rPr>
        <w:t xml:space="preserve">apstrādei </w:t>
      </w:r>
      <w:r w:rsidR="00AF4BE8" w:rsidRPr="00FE3AA9">
        <w:rPr>
          <w:rFonts w:ascii="Times New Roman" w:hAnsi="Times New Roman" w:cs="Times New Roman"/>
          <w:color w:val="00000A"/>
          <w:sz w:val="24"/>
          <w:szCs w:val="24"/>
          <w:lang w:eastAsia="zh-CN"/>
        </w:rPr>
        <w:t>normatīvajos aktos noteikta</w:t>
      </w:r>
      <w:r w:rsidR="00E366DB" w:rsidRPr="00FE3AA9">
        <w:rPr>
          <w:rFonts w:ascii="Times New Roman" w:hAnsi="Times New Roman" w:cs="Times New Roman"/>
          <w:color w:val="00000A"/>
          <w:sz w:val="24"/>
          <w:szCs w:val="24"/>
          <w:lang w:eastAsia="zh-CN"/>
        </w:rPr>
        <w:t>jā apjomā un kārtībā</w:t>
      </w:r>
      <w:r w:rsidR="00AF4BE8" w:rsidRPr="00FE3AA9">
        <w:rPr>
          <w:rFonts w:ascii="Times New Roman" w:hAnsi="Times New Roman" w:cs="Times New Roman"/>
          <w:color w:val="00000A"/>
          <w:sz w:val="24"/>
          <w:szCs w:val="24"/>
          <w:lang w:eastAsia="zh-CN"/>
        </w:rPr>
        <w:t xml:space="preserve"> </w:t>
      </w:r>
      <w:r w:rsidRPr="00FE3AA9">
        <w:rPr>
          <w:rFonts w:ascii="Times New Roman" w:hAnsi="Times New Roman" w:cs="Times New Roman"/>
          <w:color w:val="00000A"/>
          <w:sz w:val="24"/>
          <w:szCs w:val="24"/>
          <w:lang w:eastAsia="zh-CN"/>
        </w:rPr>
        <w:t>Centram</w:t>
      </w:r>
      <w:r w:rsidR="00B85F34" w:rsidRPr="00FE3AA9">
        <w:rPr>
          <w:rFonts w:ascii="Times New Roman" w:hAnsi="Times New Roman" w:cs="Times New Roman"/>
          <w:color w:val="00000A"/>
          <w:sz w:val="24"/>
          <w:szCs w:val="24"/>
          <w:lang w:eastAsia="zh-CN"/>
        </w:rPr>
        <w:t>,</w:t>
      </w:r>
      <w:r w:rsidR="002E5F31" w:rsidRPr="00FE3AA9">
        <w:rPr>
          <w:rFonts w:ascii="Times New Roman" w:hAnsi="Times New Roman" w:cs="Times New Roman"/>
          <w:color w:val="00000A"/>
          <w:sz w:val="24"/>
          <w:szCs w:val="24"/>
          <w:lang w:eastAsia="zh-CN"/>
        </w:rPr>
        <w:t xml:space="preserve"> </w:t>
      </w:r>
      <w:r w:rsidRPr="00FE3AA9">
        <w:rPr>
          <w:rFonts w:ascii="Times New Roman" w:hAnsi="Times New Roman" w:cs="Times New Roman"/>
          <w:color w:val="00000A"/>
          <w:sz w:val="24"/>
          <w:szCs w:val="24"/>
          <w:lang w:eastAsia="zh-CN"/>
        </w:rPr>
        <w:t>lai nodrošinātu pilnvērtīgu konkursa norisi</w:t>
      </w:r>
      <w:r w:rsidRPr="00FE3AA9">
        <w:rPr>
          <w:rFonts w:ascii="Times New Roman" w:hAnsi="Times New Roman" w:cs="Times New Roman"/>
          <w:bCs/>
          <w:sz w:val="24"/>
          <w:szCs w:val="24"/>
          <w:lang w:eastAsia="lv-LV"/>
        </w:rPr>
        <w:t>.</w:t>
      </w:r>
    </w:p>
    <w:p w14:paraId="1CDB108D" w14:textId="77777777" w:rsidR="00B7697A" w:rsidRPr="00FE3AA9" w:rsidRDefault="00B7697A" w:rsidP="00B7697A">
      <w:pPr>
        <w:spacing w:after="0" w:line="240" w:lineRule="auto"/>
        <w:rPr>
          <w:rFonts w:ascii="Times New Roman" w:hAnsi="Times New Roman" w:cs="Times New Roman"/>
          <w:sz w:val="24"/>
          <w:szCs w:val="24"/>
        </w:rPr>
      </w:pPr>
    </w:p>
    <w:p w14:paraId="1B16BD94" w14:textId="77777777" w:rsidR="00B7697A" w:rsidRPr="00FE3AA9" w:rsidRDefault="00B7697A" w:rsidP="00B7697A">
      <w:pPr>
        <w:spacing w:after="0" w:line="240" w:lineRule="auto"/>
        <w:rPr>
          <w:rFonts w:ascii="Times New Roman" w:hAnsi="Times New Roman" w:cs="Times New Roman"/>
          <w:sz w:val="24"/>
          <w:szCs w:val="24"/>
        </w:rPr>
      </w:pPr>
    </w:p>
    <w:p w14:paraId="52738DC3" w14:textId="77777777" w:rsidR="00B7697A" w:rsidRPr="00FE3AA9" w:rsidRDefault="00B7697A" w:rsidP="00B7697A">
      <w:pPr>
        <w:tabs>
          <w:tab w:val="left" w:pos="284"/>
        </w:tabs>
        <w:spacing w:after="0" w:line="240" w:lineRule="auto"/>
        <w:ind w:right="42"/>
        <w:jc w:val="both"/>
        <w:rPr>
          <w:rFonts w:ascii="Times New Roman" w:hAnsi="Times New Roman" w:cs="Times New Roman"/>
          <w:sz w:val="24"/>
          <w:szCs w:val="24"/>
          <w:u w:val="single"/>
        </w:rPr>
      </w:pPr>
      <w:r w:rsidRPr="00FE3AA9">
        <w:rPr>
          <w:rFonts w:ascii="Times New Roman" w:hAnsi="Times New Roman" w:cs="Times New Roman"/>
          <w:sz w:val="24"/>
          <w:szCs w:val="24"/>
        </w:rPr>
        <w:t xml:space="preserve">Datums: </w:t>
      </w:r>
      <w:r w:rsidRPr="00FE3AA9">
        <w:rPr>
          <w:rFonts w:ascii="Times New Roman" w:hAnsi="Times New Roman" w:cs="Times New Roman"/>
          <w:sz w:val="24"/>
          <w:szCs w:val="24"/>
          <w:u w:val="single"/>
        </w:rPr>
        <w:tab/>
      </w:r>
      <w:r w:rsidRPr="00FE3AA9">
        <w:rPr>
          <w:rFonts w:ascii="Times New Roman" w:hAnsi="Times New Roman" w:cs="Times New Roman"/>
          <w:sz w:val="24"/>
          <w:szCs w:val="24"/>
          <w:u w:val="single"/>
        </w:rPr>
        <w:tab/>
      </w:r>
      <w:r w:rsidRPr="00FE3AA9">
        <w:rPr>
          <w:rFonts w:ascii="Times New Roman" w:hAnsi="Times New Roman" w:cs="Times New Roman"/>
          <w:sz w:val="24"/>
          <w:szCs w:val="24"/>
          <w:u w:val="single"/>
        </w:rPr>
        <w:tab/>
      </w:r>
    </w:p>
    <w:p w14:paraId="3612581E" w14:textId="77777777" w:rsidR="00B7697A" w:rsidRPr="00FE3AA9" w:rsidRDefault="00B7697A" w:rsidP="00B7697A">
      <w:pPr>
        <w:tabs>
          <w:tab w:val="left" w:pos="284"/>
        </w:tabs>
        <w:spacing w:after="0" w:line="240" w:lineRule="auto"/>
        <w:ind w:right="42"/>
        <w:jc w:val="right"/>
        <w:rPr>
          <w:rFonts w:ascii="Times New Roman" w:hAnsi="Times New Roman" w:cs="Times New Roman"/>
          <w:sz w:val="24"/>
          <w:szCs w:val="24"/>
        </w:rPr>
      </w:pPr>
    </w:p>
    <w:p w14:paraId="78CB4E69" w14:textId="77777777" w:rsidR="00B7697A" w:rsidRPr="00FE3AA9" w:rsidRDefault="00B7697A" w:rsidP="00B7697A">
      <w:pPr>
        <w:tabs>
          <w:tab w:val="left" w:pos="284"/>
        </w:tabs>
        <w:spacing w:after="0" w:line="240" w:lineRule="auto"/>
        <w:ind w:right="42"/>
        <w:jc w:val="right"/>
        <w:rPr>
          <w:rFonts w:ascii="Times New Roman" w:hAnsi="Times New Roman" w:cs="Times New Roman"/>
          <w:sz w:val="24"/>
          <w:szCs w:val="24"/>
        </w:rPr>
      </w:pPr>
    </w:p>
    <w:p w14:paraId="2A8C1858" w14:textId="77777777" w:rsidR="00B7697A" w:rsidRPr="00FE3AA9" w:rsidRDefault="00B7697A" w:rsidP="00B7697A">
      <w:pPr>
        <w:tabs>
          <w:tab w:val="left" w:pos="284"/>
        </w:tabs>
        <w:spacing w:after="0" w:line="240" w:lineRule="auto"/>
        <w:ind w:right="42"/>
        <w:jc w:val="right"/>
        <w:rPr>
          <w:rFonts w:ascii="Times New Roman" w:hAnsi="Times New Roman" w:cs="Times New Roman"/>
          <w:sz w:val="24"/>
          <w:szCs w:val="24"/>
          <w:u w:val="single"/>
        </w:rPr>
      </w:pPr>
      <w:r w:rsidRPr="00FE3AA9">
        <w:rPr>
          <w:rFonts w:ascii="Times New Roman" w:hAnsi="Times New Roman" w:cs="Times New Roman"/>
          <w:sz w:val="24"/>
          <w:szCs w:val="24"/>
        </w:rPr>
        <w:t xml:space="preserve">Izglītības iestādes vadītājs: </w:t>
      </w:r>
      <w:r w:rsidRPr="00FE3AA9">
        <w:rPr>
          <w:rFonts w:ascii="Times New Roman" w:hAnsi="Times New Roman" w:cs="Times New Roman"/>
          <w:sz w:val="24"/>
          <w:szCs w:val="24"/>
          <w:u w:val="single"/>
        </w:rPr>
        <w:tab/>
      </w:r>
      <w:r w:rsidRPr="00FE3AA9">
        <w:rPr>
          <w:rFonts w:ascii="Times New Roman" w:hAnsi="Times New Roman" w:cs="Times New Roman"/>
          <w:sz w:val="24"/>
          <w:szCs w:val="24"/>
          <w:u w:val="single"/>
        </w:rPr>
        <w:tab/>
      </w:r>
      <w:r w:rsidRPr="00FE3AA9">
        <w:rPr>
          <w:rFonts w:ascii="Times New Roman" w:hAnsi="Times New Roman" w:cs="Times New Roman"/>
          <w:sz w:val="24"/>
          <w:szCs w:val="24"/>
          <w:u w:val="single"/>
        </w:rPr>
        <w:tab/>
      </w:r>
      <w:r w:rsidRPr="00FE3AA9">
        <w:rPr>
          <w:rFonts w:ascii="Times New Roman" w:hAnsi="Times New Roman" w:cs="Times New Roman"/>
          <w:sz w:val="24"/>
          <w:szCs w:val="24"/>
          <w:u w:val="single"/>
        </w:rPr>
        <w:tab/>
      </w:r>
    </w:p>
    <w:p w14:paraId="5B8EA7BB" w14:textId="77777777" w:rsidR="00B7697A" w:rsidRPr="00FE3AA9" w:rsidRDefault="00B7697A" w:rsidP="00B7697A">
      <w:pPr>
        <w:tabs>
          <w:tab w:val="left" w:pos="7371"/>
        </w:tabs>
        <w:spacing w:after="0" w:line="240" w:lineRule="auto"/>
        <w:ind w:right="42"/>
        <w:rPr>
          <w:rFonts w:ascii="Times New Roman" w:hAnsi="Times New Roman" w:cs="Times New Roman"/>
          <w:sz w:val="20"/>
          <w:szCs w:val="20"/>
        </w:rPr>
      </w:pPr>
      <w:r w:rsidRPr="00FE3AA9">
        <w:rPr>
          <w:rFonts w:ascii="Times New Roman" w:hAnsi="Times New Roman" w:cs="Times New Roman"/>
          <w:sz w:val="24"/>
          <w:szCs w:val="24"/>
        </w:rPr>
        <w:tab/>
      </w:r>
      <w:r w:rsidRPr="00FE3AA9">
        <w:rPr>
          <w:rFonts w:ascii="Times New Roman" w:hAnsi="Times New Roman" w:cs="Times New Roman"/>
          <w:sz w:val="20"/>
          <w:szCs w:val="20"/>
        </w:rPr>
        <w:t>(paraksts)</w:t>
      </w:r>
      <w:r w:rsidRPr="00FE3AA9">
        <w:rPr>
          <w:rFonts w:ascii="Times New Roman" w:hAnsi="Times New Roman" w:cs="Times New Roman"/>
          <w:sz w:val="20"/>
          <w:szCs w:val="20"/>
        </w:rPr>
        <w:tab/>
      </w:r>
    </w:p>
    <w:p w14:paraId="0AC5A0E1" w14:textId="77777777" w:rsidR="00B7697A" w:rsidRPr="00FE3AA9" w:rsidRDefault="00B7697A" w:rsidP="00B7697A">
      <w:pPr>
        <w:tabs>
          <w:tab w:val="left" w:pos="284"/>
        </w:tabs>
        <w:spacing w:after="0" w:line="240" w:lineRule="auto"/>
        <w:ind w:right="42"/>
        <w:jc w:val="right"/>
        <w:rPr>
          <w:rFonts w:ascii="Times New Roman" w:hAnsi="Times New Roman" w:cs="Times New Roman"/>
          <w:sz w:val="24"/>
          <w:szCs w:val="24"/>
        </w:rPr>
      </w:pPr>
    </w:p>
    <w:p w14:paraId="5AB99973" w14:textId="77777777" w:rsidR="00B7697A" w:rsidRPr="00FE3AA9" w:rsidRDefault="00B7697A" w:rsidP="00B7697A">
      <w:pPr>
        <w:tabs>
          <w:tab w:val="left" w:pos="284"/>
        </w:tabs>
        <w:spacing w:after="0" w:line="240" w:lineRule="auto"/>
        <w:ind w:right="42"/>
        <w:jc w:val="right"/>
        <w:rPr>
          <w:rFonts w:ascii="Times New Roman" w:hAnsi="Times New Roman" w:cs="Times New Roman"/>
          <w:sz w:val="24"/>
          <w:szCs w:val="24"/>
          <w:u w:val="single"/>
        </w:rPr>
      </w:pPr>
      <w:r w:rsidRPr="00FE3AA9">
        <w:rPr>
          <w:rFonts w:ascii="Times New Roman" w:hAnsi="Times New Roman" w:cs="Times New Roman"/>
          <w:sz w:val="24"/>
          <w:szCs w:val="24"/>
        </w:rPr>
        <w:t xml:space="preserve">Izglītības programmas vadītājs: </w:t>
      </w:r>
      <w:r w:rsidRPr="00FE3AA9">
        <w:rPr>
          <w:rFonts w:ascii="Times New Roman" w:hAnsi="Times New Roman" w:cs="Times New Roman"/>
          <w:sz w:val="24"/>
          <w:szCs w:val="24"/>
          <w:u w:val="single"/>
        </w:rPr>
        <w:tab/>
      </w:r>
      <w:r w:rsidRPr="00FE3AA9">
        <w:rPr>
          <w:rFonts w:ascii="Times New Roman" w:hAnsi="Times New Roman" w:cs="Times New Roman"/>
          <w:sz w:val="24"/>
          <w:szCs w:val="24"/>
          <w:u w:val="single"/>
        </w:rPr>
        <w:tab/>
      </w:r>
      <w:r w:rsidRPr="00FE3AA9">
        <w:rPr>
          <w:rFonts w:ascii="Times New Roman" w:hAnsi="Times New Roman" w:cs="Times New Roman"/>
          <w:sz w:val="24"/>
          <w:szCs w:val="24"/>
          <w:u w:val="single"/>
        </w:rPr>
        <w:tab/>
      </w:r>
      <w:r w:rsidRPr="00FE3AA9">
        <w:rPr>
          <w:rFonts w:ascii="Times New Roman" w:hAnsi="Times New Roman" w:cs="Times New Roman"/>
          <w:sz w:val="24"/>
          <w:szCs w:val="24"/>
          <w:u w:val="single"/>
        </w:rPr>
        <w:tab/>
      </w:r>
    </w:p>
    <w:p w14:paraId="1D40B615" w14:textId="77777777" w:rsidR="00B7697A" w:rsidRPr="00FE3AA9" w:rsidRDefault="00B7697A" w:rsidP="00B7697A">
      <w:pPr>
        <w:tabs>
          <w:tab w:val="left" w:pos="7371"/>
        </w:tabs>
        <w:spacing w:after="0" w:line="240" w:lineRule="auto"/>
        <w:ind w:right="42"/>
        <w:rPr>
          <w:rFonts w:ascii="Times New Roman" w:hAnsi="Times New Roman" w:cs="Times New Roman"/>
          <w:sz w:val="20"/>
          <w:szCs w:val="20"/>
        </w:rPr>
      </w:pPr>
      <w:r w:rsidRPr="00FE3AA9">
        <w:rPr>
          <w:rFonts w:ascii="Times New Roman" w:hAnsi="Times New Roman" w:cs="Times New Roman"/>
          <w:sz w:val="24"/>
          <w:szCs w:val="24"/>
        </w:rPr>
        <w:tab/>
      </w:r>
      <w:r w:rsidRPr="00FE3AA9">
        <w:rPr>
          <w:rFonts w:ascii="Times New Roman" w:hAnsi="Times New Roman" w:cs="Times New Roman"/>
          <w:sz w:val="20"/>
          <w:szCs w:val="20"/>
        </w:rPr>
        <w:t>(paraksts)</w:t>
      </w:r>
    </w:p>
    <w:p w14:paraId="280E0249" w14:textId="3F59BD3D" w:rsidR="00BD484C" w:rsidRPr="00FE3AA9" w:rsidRDefault="00BD484C" w:rsidP="00671013">
      <w:pPr>
        <w:tabs>
          <w:tab w:val="left" w:pos="6804"/>
        </w:tabs>
        <w:spacing w:after="0" w:line="240" w:lineRule="auto"/>
        <w:ind w:right="42"/>
        <w:jc w:val="both"/>
        <w:rPr>
          <w:rFonts w:ascii="Times New Roman" w:hAnsi="Times New Roman" w:cs="Times New Roman"/>
          <w:sz w:val="24"/>
          <w:szCs w:val="24"/>
          <w:u w:val="single"/>
        </w:rPr>
      </w:pPr>
    </w:p>
    <w:p w14:paraId="0A91FFC6" w14:textId="41232C9E" w:rsidR="00D56636" w:rsidRPr="00FE3AA9" w:rsidRDefault="00A1383A" w:rsidP="00D56636">
      <w:pPr>
        <w:tabs>
          <w:tab w:val="left" w:pos="284"/>
        </w:tabs>
        <w:spacing w:after="0" w:line="240" w:lineRule="auto"/>
        <w:ind w:right="42"/>
        <w:jc w:val="right"/>
        <w:rPr>
          <w:rFonts w:ascii="Times New Roman" w:hAnsi="Times New Roman" w:cs="Times New Roman"/>
          <w:sz w:val="24"/>
          <w:szCs w:val="24"/>
        </w:rPr>
      </w:pPr>
      <w:r w:rsidRPr="00FE3AA9">
        <w:rPr>
          <w:rFonts w:ascii="Times New Roman" w:hAnsi="Times New Roman" w:cs="Times New Roman"/>
          <w:sz w:val="24"/>
          <w:szCs w:val="24"/>
        </w:rPr>
        <w:br w:type="page"/>
      </w:r>
      <w:r w:rsidR="00563237" w:rsidRPr="00FE3AA9">
        <w:rPr>
          <w:rFonts w:ascii="Times New Roman" w:hAnsi="Times New Roman" w:cs="Times New Roman"/>
          <w:sz w:val="24"/>
          <w:szCs w:val="24"/>
        </w:rPr>
        <w:lastRenderedPageBreak/>
        <w:t>2</w:t>
      </w:r>
      <w:r w:rsidR="00D56636" w:rsidRPr="00FE3AA9">
        <w:rPr>
          <w:rFonts w:ascii="Times New Roman" w:hAnsi="Times New Roman" w:cs="Times New Roman"/>
          <w:sz w:val="24"/>
          <w:szCs w:val="24"/>
        </w:rPr>
        <w:t>.</w:t>
      </w:r>
      <w:r w:rsidR="00671013" w:rsidRPr="00FE3AA9">
        <w:rPr>
          <w:rFonts w:ascii="Times New Roman" w:hAnsi="Times New Roman" w:cs="Times New Roman"/>
          <w:sz w:val="24"/>
          <w:szCs w:val="24"/>
        </w:rPr>
        <w:t xml:space="preserve"> </w:t>
      </w:r>
      <w:r w:rsidR="00D56636" w:rsidRPr="00FE3AA9">
        <w:rPr>
          <w:rFonts w:ascii="Times New Roman" w:hAnsi="Times New Roman" w:cs="Times New Roman"/>
          <w:sz w:val="24"/>
          <w:szCs w:val="24"/>
        </w:rPr>
        <w:t>pielikums</w:t>
      </w:r>
    </w:p>
    <w:p w14:paraId="024024C1" w14:textId="77777777" w:rsidR="00EA68CB" w:rsidRDefault="00EA68CB" w:rsidP="00EA68CB">
      <w:pPr>
        <w:tabs>
          <w:tab w:val="left" w:pos="284"/>
        </w:tabs>
        <w:spacing w:after="0" w:line="240" w:lineRule="auto"/>
        <w:jc w:val="right"/>
        <w:rPr>
          <w:rFonts w:ascii="Times New Roman" w:hAnsi="Times New Roman" w:cs="Times New Roman"/>
          <w:sz w:val="24"/>
          <w:szCs w:val="24"/>
        </w:rPr>
      </w:pPr>
      <w:r w:rsidRPr="00FE3AA9">
        <w:rPr>
          <w:rFonts w:ascii="Times New Roman" w:hAnsi="Times New Roman" w:cs="Times New Roman"/>
          <w:sz w:val="24"/>
          <w:szCs w:val="24"/>
        </w:rPr>
        <w:t xml:space="preserve">Valsts konkursa Latvijas profesionālās ievirzes izglītības iestāžu </w:t>
      </w:r>
    </w:p>
    <w:p w14:paraId="71CEB576" w14:textId="77777777" w:rsidR="00EA68CB" w:rsidRDefault="00EA68CB" w:rsidP="00EA68CB">
      <w:pPr>
        <w:tabs>
          <w:tab w:val="left" w:pos="284"/>
        </w:tabs>
        <w:spacing w:after="0" w:line="240" w:lineRule="auto"/>
        <w:jc w:val="right"/>
        <w:rPr>
          <w:rFonts w:ascii="Times New Roman" w:hAnsi="Times New Roman" w:cs="Times New Roman"/>
          <w:sz w:val="24"/>
          <w:szCs w:val="24"/>
        </w:rPr>
      </w:pPr>
      <w:r w:rsidRPr="00FE3AA9">
        <w:rPr>
          <w:rFonts w:ascii="Times New Roman" w:hAnsi="Times New Roman" w:cs="Times New Roman"/>
          <w:sz w:val="24"/>
          <w:szCs w:val="24"/>
        </w:rPr>
        <w:t>dejas jomas audzēkņ</w:t>
      </w:r>
      <w:r>
        <w:rPr>
          <w:rFonts w:ascii="Times New Roman" w:hAnsi="Times New Roman" w:cs="Times New Roman"/>
          <w:sz w:val="24"/>
          <w:szCs w:val="24"/>
        </w:rPr>
        <w:t>iem</w:t>
      </w:r>
      <w:r w:rsidRPr="00FE3AA9">
        <w:rPr>
          <w:rFonts w:ascii="Times New Roman" w:hAnsi="Times New Roman" w:cs="Times New Roman"/>
          <w:sz w:val="24"/>
          <w:szCs w:val="24"/>
        </w:rPr>
        <w:t xml:space="preserve"> </w:t>
      </w:r>
      <w:r>
        <w:rPr>
          <w:rFonts w:ascii="Times New Roman" w:hAnsi="Times New Roman" w:cs="Times New Roman"/>
          <w:sz w:val="24"/>
          <w:szCs w:val="24"/>
        </w:rPr>
        <w:t xml:space="preserve">2022./2023. mācību gadā </w:t>
      </w:r>
      <w:r w:rsidRPr="00FE3AA9">
        <w:rPr>
          <w:rFonts w:ascii="Times New Roman" w:hAnsi="Times New Roman" w:cs="Times New Roman"/>
          <w:sz w:val="24"/>
          <w:szCs w:val="24"/>
        </w:rPr>
        <w:t>nolikumam</w:t>
      </w:r>
    </w:p>
    <w:p w14:paraId="42F6B7E9" w14:textId="77777777" w:rsidR="00D56636" w:rsidRPr="00FE3AA9" w:rsidRDefault="00D56636" w:rsidP="006F2618">
      <w:pPr>
        <w:tabs>
          <w:tab w:val="left" w:pos="284"/>
        </w:tabs>
        <w:spacing w:after="0" w:line="240" w:lineRule="auto"/>
        <w:ind w:right="42"/>
        <w:jc w:val="right"/>
        <w:rPr>
          <w:rFonts w:ascii="Times New Roman" w:hAnsi="Times New Roman" w:cs="Times New Roman"/>
          <w:sz w:val="24"/>
          <w:szCs w:val="24"/>
        </w:rPr>
      </w:pPr>
    </w:p>
    <w:p w14:paraId="6E5C98A4" w14:textId="2125AC66" w:rsidR="00FA0DFD" w:rsidRPr="00FE3AA9" w:rsidRDefault="001A668C" w:rsidP="00540D79">
      <w:pPr>
        <w:tabs>
          <w:tab w:val="left" w:pos="284"/>
        </w:tabs>
        <w:spacing w:after="0" w:line="240" w:lineRule="auto"/>
        <w:jc w:val="right"/>
        <w:rPr>
          <w:rFonts w:ascii="Times New Roman" w:hAnsi="Times New Roman" w:cs="Times New Roman"/>
          <w:sz w:val="24"/>
          <w:szCs w:val="24"/>
        </w:rPr>
      </w:pPr>
      <w:r w:rsidRPr="00FE3AA9" w:rsidDel="001A668C">
        <w:rPr>
          <w:rFonts w:ascii="Times New Roman" w:hAnsi="Times New Roman" w:cs="Times New Roman"/>
          <w:sz w:val="24"/>
          <w:szCs w:val="24"/>
        </w:rPr>
        <w:t xml:space="preserve"> </w:t>
      </w:r>
    </w:p>
    <w:p w14:paraId="69B59E17" w14:textId="18FCAEC7" w:rsidR="007675E3" w:rsidRPr="00FE3AA9" w:rsidRDefault="008C6764" w:rsidP="007675E3">
      <w:pPr>
        <w:spacing w:after="0" w:line="240" w:lineRule="auto"/>
        <w:jc w:val="center"/>
        <w:rPr>
          <w:rFonts w:ascii="Times New Roman" w:hAnsi="Times New Roman" w:cs="Times New Roman"/>
          <w:b/>
          <w:sz w:val="24"/>
          <w:szCs w:val="24"/>
        </w:rPr>
      </w:pPr>
      <w:r w:rsidRPr="00FE3AA9">
        <w:rPr>
          <w:rFonts w:ascii="Times New Roman" w:hAnsi="Times New Roman" w:cs="Times New Roman"/>
          <w:b/>
          <w:sz w:val="24"/>
          <w:szCs w:val="24"/>
        </w:rPr>
        <w:t>Valsts konkurs</w:t>
      </w:r>
      <w:r>
        <w:rPr>
          <w:rFonts w:ascii="Times New Roman" w:hAnsi="Times New Roman" w:cs="Times New Roman"/>
          <w:b/>
          <w:sz w:val="24"/>
          <w:szCs w:val="24"/>
        </w:rPr>
        <w:t>a</w:t>
      </w:r>
      <w:r w:rsidRPr="00FE3AA9">
        <w:rPr>
          <w:rFonts w:ascii="Times New Roman" w:hAnsi="Times New Roman" w:cs="Times New Roman"/>
          <w:b/>
          <w:sz w:val="24"/>
          <w:szCs w:val="24"/>
        </w:rPr>
        <w:t xml:space="preserve"> </w:t>
      </w:r>
      <w:r w:rsidR="007675E3" w:rsidRPr="00FE3AA9">
        <w:rPr>
          <w:rFonts w:ascii="Times New Roman" w:hAnsi="Times New Roman" w:cs="Times New Roman"/>
          <w:b/>
          <w:sz w:val="24"/>
          <w:szCs w:val="24"/>
        </w:rPr>
        <w:t xml:space="preserve">Latvijas profesionālās ievirzes izglītības iestāžu </w:t>
      </w:r>
    </w:p>
    <w:p w14:paraId="557AF7D2" w14:textId="43EE3EFA" w:rsidR="007675E3" w:rsidRDefault="007675E3" w:rsidP="00C57E03">
      <w:pPr>
        <w:spacing w:after="0" w:line="240" w:lineRule="auto"/>
        <w:jc w:val="center"/>
        <w:rPr>
          <w:rFonts w:ascii="Times New Roman" w:hAnsi="Times New Roman" w:cs="Times New Roman"/>
          <w:b/>
          <w:sz w:val="24"/>
          <w:szCs w:val="24"/>
        </w:rPr>
      </w:pPr>
      <w:r w:rsidRPr="00FE3AA9">
        <w:rPr>
          <w:rFonts w:ascii="Times New Roman" w:hAnsi="Times New Roman" w:cs="Times New Roman"/>
          <w:b/>
          <w:sz w:val="24"/>
          <w:szCs w:val="24"/>
        </w:rPr>
        <w:t>dejas jomas audzēkņ</w:t>
      </w:r>
      <w:r w:rsidR="008C6764">
        <w:rPr>
          <w:rFonts w:ascii="Times New Roman" w:hAnsi="Times New Roman" w:cs="Times New Roman"/>
          <w:b/>
          <w:sz w:val="24"/>
          <w:szCs w:val="24"/>
        </w:rPr>
        <w:t>iem</w:t>
      </w:r>
      <w:r w:rsidRPr="00FE3AA9">
        <w:rPr>
          <w:rFonts w:ascii="Times New Roman" w:hAnsi="Times New Roman" w:cs="Times New Roman"/>
          <w:b/>
          <w:sz w:val="24"/>
          <w:szCs w:val="24"/>
        </w:rPr>
        <w:t xml:space="preserve"> </w:t>
      </w:r>
    </w:p>
    <w:p w14:paraId="76461EFF" w14:textId="77777777" w:rsidR="004919CE" w:rsidRPr="00FE3AA9" w:rsidRDefault="004919CE" w:rsidP="004919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2022./2023. mācību gadā</w:t>
      </w:r>
    </w:p>
    <w:p w14:paraId="3D9FEB36" w14:textId="77777777" w:rsidR="004919CE" w:rsidRPr="00FE3AA9" w:rsidRDefault="004919CE" w:rsidP="00C57E03">
      <w:pPr>
        <w:spacing w:after="0" w:line="240" w:lineRule="auto"/>
        <w:jc w:val="center"/>
        <w:rPr>
          <w:rFonts w:ascii="Times New Roman" w:hAnsi="Times New Roman" w:cs="Times New Roman"/>
          <w:b/>
          <w:sz w:val="24"/>
          <w:szCs w:val="24"/>
        </w:rPr>
      </w:pPr>
    </w:p>
    <w:p w14:paraId="2F8F41AC" w14:textId="77777777" w:rsidR="007675E3" w:rsidRPr="00FE3AA9" w:rsidRDefault="007675E3" w:rsidP="007675E3">
      <w:pPr>
        <w:spacing w:after="0" w:line="240" w:lineRule="auto"/>
        <w:jc w:val="center"/>
        <w:rPr>
          <w:rFonts w:ascii="Times New Roman" w:hAnsi="Times New Roman" w:cs="Times New Roman"/>
          <w:b/>
          <w:sz w:val="24"/>
          <w:szCs w:val="24"/>
        </w:rPr>
      </w:pPr>
    </w:p>
    <w:p w14:paraId="43975C3F" w14:textId="6956B7FB" w:rsidR="007675E3" w:rsidRPr="00FE3AA9" w:rsidRDefault="006C578A" w:rsidP="00C57E03">
      <w:pPr>
        <w:spacing w:after="0" w:line="240" w:lineRule="auto"/>
        <w:jc w:val="center"/>
        <w:rPr>
          <w:rFonts w:ascii="Times New Roman" w:hAnsi="Times New Roman" w:cs="Times New Roman"/>
          <w:b/>
          <w:sz w:val="24"/>
          <w:szCs w:val="24"/>
        </w:rPr>
      </w:pPr>
      <w:r w:rsidRPr="00BE7A3B">
        <w:rPr>
          <w:rFonts w:ascii="Times New Roman" w:hAnsi="Times New Roman" w:cs="Times New Roman"/>
          <w:b/>
          <w:iCs/>
          <w:sz w:val="24"/>
          <w:szCs w:val="24"/>
        </w:rPr>
        <w:t>DEJAS PRIEKŠNESUM</w:t>
      </w:r>
      <w:r>
        <w:rPr>
          <w:rFonts w:ascii="Times New Roman" w:hAnsi="Times New Roman" w:cs="Times New Roman"/>
          <w:b/>
          <w:iCs/>
          <w:sz w:val="24"/>
          <w:szCs w:val="24"/>
        </w:rPr>
        <w:t xml:space="preserve">A </w:t>
      </w:r>
      <w:r w:rsidR="007675E3" w:rsidRPr="00FE3AA9">
        <w:rPr>
          <w:rFonts w:ascii="Times New Roman" w:hAnsi="Times New Roman" w:cs="Times New Roman"/>
          <w:b/>
          <w:sz w:val="24"/>
          <w:szCs w:val="24"/>
        </w:rPr>
        <w:t xml:space="preserve">VĒRTĒŠANAS KRITĒRIJI </w:t>
      </w:r>
    </w:p>
    <w:p w14:paraId="6B4295BB" w14:textId="77777777" w:rsidR="00B46D9C" w:rsidRPr="00FE3AA9" w:rsidRDefault="00B46D9C" w:rsidP="00540D79">
      <w:pPr>
        <w:spacing w:after="0" w:line="240" w:lineRule="auto"/>
        <w:jc w:val="center"/>
        <w:rPr>
          <w:rFonts w:ascii="Times New Roman" w:hAnsi="Times New Roman" w:cs="Times New Roman"/>
          <w:sz w:val="24"/>
          <w:szCs w:val="24"/>
        </w:rPr>
      </w:pPr>
    </w:p>
    <w:p w14:paraId="747710CE" w14:textId="77777777" w:rsidR="00B46D9C" w:rsidRPr="00FE3AA9" w:rsidRDefault="00B46D9C" w:rsidP="00920B65">
      <w:pPr>
        <w:pStyle w:val="Sarakstarindkopa"/>
        <w:numPr>
          <w:ilvl w:val="0"/>
          <w:numId w:val="18"/>
        </w:numPr>
        <w:tabs>
          <w:tab w:val="left" w:pos="284"/>
        </w:tabs>
        <w:spacing w:after="0" w:line="360" w:lineRule="auto"/>
        <w:ind w:right="42"/>
        <w:rPr>
          <w:rFonts w:ascii="Times New Roman" w:hAnsi="Times New Roman" w:cs="Times New Roman"/>
          <w:b/>
          <w:sz w:val="24"/>
          <w:szCs w:val="24"/>
        </w:rPr>
      </w:pPr>
      <w:r w:rsidRPr="00FE3AA9">
        <w:rPr>
          <w:rFonts w:ascii="Times New Roman" w:hAnsi="Times New Roman" w:cs="Times New Roman"/>
          <w:sz w:val="24"/>
          <w:szCs w:val="24"/>
        </w:rPr>
        <w:t xml:space="preserve"> </w:t>
      </w:r>
      <w:r w:rsidR="004F3E18" w:rsidRPr="00FE3AA9">
        <w:rPr>
          <w:rFonts w:ascii="Times New Roman" w:hAnsi="Times New Roman" w:cs="Times New Roman"/>
          <w:b/>
          <w:sz w:val="24"/>
          <w:szCs w:val="24"/>
        </w:rPr>
        <w:t>Tehniskais izpildījums</w:t>
      </w:r>
    </w:p>
    <w:tbl>
      <w:tblPr>
        <w:tblStyle w:val="Reatabula"/>
        <w:tblW w:w="0" w:type="auto"/>
        <w:tblInd w:w="108" w:type="dxa"/>
        <w:tblLook w:val="04A0" w:firstRow="1" w:lastRow="0" w:firstColumn="1" w:lastColumn="0" w:noHBand="0" w:noVBand="1"/>
      </w:tblPr>
      <w:tblGrid>
        <w:gridCol w:w="1251"/>
        <w:gridCol w:w="7702"/>
      </w:tblGrid>
      <w:tr w:rsidR="00B46D9C" w:rsidRPr="00FE3AA9" w14:paraId="3061449F" w14:textId="77777777" w:rsidTr="002E066A">
        <w:tc>
          <w:tcPr>
            <w:tcW w:w="1263" w:type="dxa"/>
          </w:tcPr>
          <w:p w14:paraId="16CCA201" w14:textId="77777777" w:rsidR="00B46D9C" w:rsidRPr="00FE3AA9" w:rsidRDefault="00B46D9C" w:rsidP="003657BE">
            <w:pPr>
              <w:pStyle w:val="Sarakstarindkopa"/>
              <w:tabs>
                <w:tab w:val="left" w:pos="284"/>
              </w:tabs>
              <w:ind w:left="0" w:right="42"/>
              <w:rPr>
                <w:rFonts w:ascii="Times New Roman" w:hAnsi="Times New Roman" w:cs="Times New Roman"/>
                <w:b/>
                <w:sz w:val="24"/>
                <w:szCs w:val="24"/>
              </w:rPr>
            </w:pPr>
            <w:r w:rsidRPr="00FE3AA9">
              <w:rPr>
                <w:rFonts w:ascii="Times New Roman" w:hAnsi="Times New Roman" w:cs="Times New Roman"/>
                <w:b/>
                <w:sz w:val="24"/>
                <w:szCs w:val="24"/>
              </w:rPr>
              <w:t>Punkti</w:t>
            </w:r>
          </w:p>
        </w:tc>
        <w:tc>
          <w:tcPr>
            <w:tcW w:w="7916" w:type="dxa"/>
          </w:tcPr>
          <w:p w14:paraId="436FBAE2" w14:textId="77777777" w:rsidR="00B46D9C" w:rsidRPr="00FE3AA9" w:rsidRDefault="00B46D9C" w:rsidP="003657BE">
            <w:pPr>
              <w:pStyle w:val="Sarakstarindkopa"/>
              <w:tabs>
                <w:tab w:val="left" w:pos="284"/>
              </w:tabs>
              <w:ind w:left="0" w:right="42"/>
              <w:jc w:val="center"/>
              <w:rPr>
                <w:rFonts w:ascii="Times New Roman" w:hAnsi="Times New Roman" w:cs="Times New Roman"/>
                <w:b/>
                <w:sz w:val="24"/>
                <w:szCs w:val="24"/>
              </w:rPr>
            </w:pPr>
            <w:r w:rsidRPr="00FE3AA9">
              <w:rPr>
                <w:rFonts w:ascii="Times New Roman" w:hAnsi="Times New Roman" w:cs="Times New Roman"/>
                <w:b/>
                <w:sz w:val="24"/>
                <w:szCs w:val="24"/>
              </w:rPr>
              <w:t>Skaidrojums</w:t>
            </w:r>
          </w:p>
        </w:tc>
      </w:tr>
      <w:tr w:rsidR="00B46D9C" w:rsidRPr="00FE3AA9" w14:paraId="1D50B6EA" w14:textId="77777777" w:rsidTr="002E066A">
        <w:tc>
          <w:tcPr>
            <w:tcW w:w="1263" w:type="dxa"/>
            <w:vAlign w:val="center"/>
          </w:tcPr>
          <w:p w14:paraId="1E925D68" w14:textId="77777777" w:rsidR="00B46D9C" w:rsidRPr="00FE3AA9" w:rsidRDefault="00B46D9C" w:rsidP="003657BE">
            <w:pPr>
              <w:pStyle w:val="Sarakstarindkopa"/>
              <w:tabs>
                <w:tab w:val="left" w:pos="284"/>
              </w:tabs>
              <w:ind w:left="0" w:right="42"/>
              <w:jc w:val="center"/>
              <w:rPr>
                <w:rFonts w:ascii="Times New Roman" w:hAnsi="Times New Roman" w:cs="Times New Roman"/>
                <w:b/>
                <w:sz w:val="24"/>
                <w:szCs w:val="24"/>
              </w:rPr>
            </w:pPr>
            <w:r w:rsidRPr="00FE3AA9">
              <w:rPr>
                <w:rFonts w:ascii="Times New Roman" w:hAnsi="Times New Roman" w:cs="Times New Roman"/>
                <w:b/>
                <w:sz w:val="24"/>
                <w:szCs w:val="24"/>
              </w:rPr>
              <w:t>10</w:t>
            </w:r>
          </w:p>
        </w:tc>
        <w:tc>
          <w:tcPr>
            <w:tcW w:w="7916" w:type="dxa"/>
          </w:tcPr>
          <w:p w14:paraId="701629DB" w14:textId="77777777" w:rsidR="00B46D9C" w:rsidRPr="00FE3AA9" w:rsidRDefault="002E066A" w:rsidP="005743DB">
            <w:pPr>
              <w:pStyle w:val="Sarakstarindkopa"/>
              <w:tabs>
                <w:tab w:val="left" w:pos="284"/>
              </w:tabs>
              <w:ind w:left="0" w:right="42"/>
              <w:rPr>
                <w:rFonts w:ascii="Times New Roman" w:hAnsi="Times New Roman" w:cs="Times New Roman"/>
                <w:sz w:val="24"/>
                <w:szCs w:val="24"/>
              </w:rPr>
            </w:pPr>
            <w:r w:rsidRPr="00FE3AA9">
              <w:rPr>
                <w:rFonts w:ascii="Times New Roman" w:hAnsi="Times New Roman" w:cs="Times New Roman"/>
                <w:sz w:val="24"/>
                <w:szCs w:val="24"/>
              </w:rPr>
              <w:t>atbilstošā līmeņa tehnisko elementu izcils, precīzs, spilgts un pārliecinošs izpildījums</w:t>
            </w:r>
          </w:p>
        </w:tc>
      </w:tr>
      <w:tr w:rsidR="00B46D9C" w:rsidRPr="00FE3AA9" w14:paraId="33212FB5" w14:textId="77777777" w:rsidTr="002E066A">
        <w:tc>
          <w:tcPr>
            <w:tcW w:w="1263" w:type="dxa"/>
            <w:vAlign w:val="center"/>
          </w:tcPr>
          <w:p w14:paraId="3C85E854" w14:textId="77777777" w:rsidR="00B46D9C" w:rsidRPr="00FE3AA9" w:rsidRDefault="00B46D9C" w:rsidP="003657BE">
            <w:pPr>
              <w:pStyle w:val="Sarakstarindkopa"/>
              <w:tabs>
                <w:tab w:val="left" w:pos="284"/>
              </w:tabs>
              <w:ind w:left="0" w:right="42"/>
              <w:jc w:val="center"/>
              <w:rPr>
                <w:rFonts w:ascii="Times New Roman" w:hAnsi="Times New Roman" w:cs="Times New Roman"/>
                <w:b/>
                <w:sz w:val="24"/>
                <w:szCs w:val="24"/>
              </w:rPr>
            </w:pPr>
            <w:r w:rsidRPr="00FE3AA9">
              <w:rPr>
                <w:rFonts w:ascii="Times New Roman" w:hAnsi="Times New Roman" w:cs="Times New Roman"/>
                <w:b/>
                <w:sz w:val="24"/>
                <w:szCs w:val="24"/>
              </w:rPr>
              <w:t>9</w:t>
            </w:r>
          </w:p>
        </w:tc>
        <w:tc>
          <w:tcPr>
            <w:tcW w:w="7916" w:type="dxa"/>
          </w:tcPr>
          <w:p w14:paraId="782EB6A1" w14:textId="77777777" w:rsidR="00B46D9C" w:rsidRPr="00FE3AA9" w:rsidRDefault="002E066A" w:rsidP="00EE79FC">
            <w:pPr>
              <w:pStyle w:val="Sarakstarindkopa"/>
              <w:tabs>
                <w:tab w:val="left" w:pos="284"/>
              </w:tabs>
              <w:ind w:left="0" w:right="42"/>
              <w:rPr>
                <w:rFonts w:ascii="Times New Roman" w:hAnsi="Times New Roman" w:cs="Times New Roman"/>
                <w:sz w:val="24"/>
                <w:szCs w:val="24"/>
              </w:rPr>
            </w:pPr>
            <w:r w:rsidRPr="00FE3AA9">
              <w:rPr>
                <w:rFonts w:ascii="Times New Roman" w:hAnsi="Times New Roman" w:cs="Times New Roman"/>
                <w:sz w:val="24"/>
                <w:szCs w:val="24"/>
              </w:rPr>
              <w:t>atbilstošā līmeņa teicams un pārliecinošs tehniskais izpildījums</w:t>
            </w:r>
            <w:r w:rsidR="00B46D9C" w:rsidRPr="00FE3AA9">
              <w:rPr>
                <w:rFonts w:ascii="Times New Roman" w:hAnsi="Times New Roman" w:cs="Times New Roman"/>
                <w:sz w:val="24"/>
                <w:szCs w:val="24"/>
              </w:rPr>
              <w:t xml:space="preserve"> </w:t>
            </w:r>
          </w:p>
        </w:tc>
      </w:tr>
      <w:tr w:rsidR="00B46D9C" w:rsidRPr="00FE3AA9" w14:paraId="21587E66" w14:textId="77777777" w:rsidTr="002E066A">
        <w:tc>
          <w:tcPr>
            <w:tcW w:w="1263" w:type="dxa"/>
            <w:vAlign w:val="center"/>
          </w:tcPr>
          <w:p w14:paraId="1B2FF7EA" w14:textId="77777777" w:rsidR="00B46D9C" w:rsidRPr="00FE3AA9" w:rsidRDefault="00B46D9C" w:rsidP="003657BE">
            <w:pPr>
              <w:pStyle w:val="Sarakstarindkopa"/>
              <w:tabs>
                <w:tab w:val="left" w:pos="284"/>
              </w:tabs>
              <w:ind w:left="0" w:right="42"/>
              <w:jc w:val="center"/>
              <w:rPr>
                <w:rFonts w:ascii="Times New Roman" w:hAnsi="Times New Roman" w:cs="Times New Roman"/>
                <w:b/>
                <w:sz w:val="24"/>
                <w:szCs w:val="24"/>
              </w:rPr>
            </w:pPr>
            <w:r w:rsidRPr="00FE3AA9">
              <w:rPr>
                <w:rFonts w:ascii="Times New Roman" w:hAnsi="Times New Roman" w:cs="Times New Roman"/>
                <w:b/>
                <w:sz w:val="24"/>
                <w:szCs w:val="24"/>
              </w:rPr>
              <w:t>8</w:t>
            </w:r>
          </w:p>
        </w:tc>
        <w:tc>
          <w:tcPr>
            <w:tcW w:w="7916" w:type="dxa"/>
          </w:tcPr>
          <w:p w14:paraId="1A469896" w14:textId="77777777" w:rsidR="00B46D9C" w:rsidRPr="00FE3AA9" w:rsidRDefault="002E066A" w:rsidP="00EE79FC">
            <w:pPr>
              <w:pStyle w:val="Sarakstarindkopa"/>
              <w:tabs>
                <w:tab w:val="left" w:pos="284"/>
              </w:tabs>
              <w:ind w:left="0" w:right="42"/>
              <w:rPr>
                <w:rFonts w:ascii="Times New Roman" w:hAnsi="Times New Roman" w:cs="Times New Roman"/>
                <w:sz w:val="24"/>
                <w:szCs w:val="24"/>
              </w:rPr>
            </w:pPr>
            <w:r w:rsidRPr="00FE3AA9">
              <w:rPr>
                <w:rFonts w:ascii="Times New Roman" w:hAnsi="Times New Roman" w:cs="Times New Roman"/>
                <w:sz w:val="24"/>
                <w:szCs w:val="24"/>
              </w:rPr>
              <w:t>atbilstošā līmeņa ļoti labs tehnisko elementu izpildījums</w:t>
            </w:r>
          </w:p>
        </w:tc>
      </w:tr>
      <w:tr w:rsidR="002E066A" w:rsidRPr="00FE3AA9" w14:paraId="6B271B8B" w14:textId="77777777" w:rsidTr="002E066A">
        <w:tc>
          <w:tcPr>
            <w:tcW w:w="1263" w:type="dxa"/>
            <w:vAlign w:val="center"/>
          </w:tcPr>
          <w:p w14:paraId="5AF5C29B" w14:textId="77777777" w:rsidR="002E066A" w:rsidRPr="00FE3AA9" w:rsidRDefault="002E066A" w:rsidP="003657BE">
            <w:pPr>
              <w:pStyle w:val="Sarakstarindkopa"/>
              <w:tabs>
                <w:tab w:val="left" w:pos="284"/>
              </w:tabs>
              <w:ind w:left="0" w:right="42"/>
              <w:jc w:val="center"/>
              <w:rPr>
                <w:rFonts w:ascii="Times New Roman" w:hAnsi="Times New Roman" w:cs="Times New Roman"/>
                <w:b/>
                <w:sz w:val="24"/>
                <w:szCs w:val="24"/>
              </w:rPr>
            </w:pPr>
            <w:r w:rsidRPr="00FE3AA9">
              <w:rPr>
                <w:rFonts w:ascii="Times New Roman" w:hAnsi="Times New Roman" w:cs="Times New Roman"/>
                <w:b/>
                <w:sz w:val="24"/>
                <w:szCs w:val="24"/>
              </w:rPr>
              <w:t>7</w:t>
            </w:r>
          </w:p>
        </w:tc>
        <w:tc>
          <w:tcPr>
            <w:tcW w:w="7916" w:type="dxa"/>
          </w:tcPr>
          <w:p w14:paraId="21378CF3" w14:textId="77777777" w:rsidR="002E066A" w:rsidRPr="00FE3AA9" w:rsidRDefault="002E066A" w:rsidP="005743DB">
            <w:pPr>
              <w:pStyle w:val="Sarakstarindkopa"/>
              <w:tabs>
                <w:tab w:val="left" w:pos="284"/>
              </w:tabs>
              <w:ind w:left="0" w:right="42"/>
              <w:rPr>
                <w:rFonts w:ascii="Times New Roman" w:hAnsi="Times New Roman" w:cs="Times New Roman"/>
                <w:sz w:val="24"/>
                <w:szCs w:val="24"/>
              </w:rPr>
            </w:pPr>
            <w:r w:rsidRPr="00FE3AA9">
              <w:rPr>
                <w:rFonts w:ascii="Times New Roman" w:hAnsi="Times New Roman" w:cs="Times New Roman"/>
                <w:sz w:val="24"/>
                <w:szCs w:val="24"/>
              </w:rPr>
              <w:t>atbilstošā līmeņa labs izpildījums, taču konstatējami atsevišķi trūkumi</w:t>
            </w:r>
          </w:p>
        </w:tc>
      </w:tr>
      <w:tr w:rsidR="00B46D9C" w:rsidRPr="00FE3AA9" w14:paraId="16960FB1" w14:textId="77777777" w:rsidTr="002E066A">
        <w:tc>
          <w:tcPr>
            <w:tcW w:w="1263" w:type="dxa"/>
            <w:vAlign w:val="center"/>
          </w:tcPr>
          <w:p w14:paraId="56589875" w14:textId="77777777" w:rsidR="00B46D9C" w:rsidRPr="00FE3AA9" w:rsidRDefault="002E066A" w:rsidP="003657BE">
            <w:pPr>
              <w:pStyle w:val="Sarakstarindkopa"/>
              <w:tabs>
                <w:tab w:val="left" w:pos="284"/>
              </w:tabs>
              <w:ind w:left="0" w:right="42"/>
              <w:jc w:val="center"/>
              <w:rPr>
                <w:rFonts w:ascii="Times New Roman" w:hAnsi="Times New Roman" w:cs="Times New Roman"/>
                <w:b/>
                <w:sz w:val="24"/>
                <w:szCs w:val="24"/>
              </w:rPr>
            </w:pPr>
            <w:r w:rsidRPr="00FE3AA9">
              <w:rPr>
                <w:rFonts w:ascii="Times New Roman" w:hAnsi="Times New Roman" w:cs="Times New Roman"/>
                <w:b/>
                <w:sz w:val="24"/>
                <w:szCs w:val="24"/>
              </w:rPr>
              <w:t>6</w:t>
            </w:r>
          </w:p>
        </w:tc>
        <w:tc>
          <w:tcPr>
            <w:tcW w:w="7916" w:type="dxa"/>
          </w:tcPr>
          <w:p w14:paraId="1FDDAF2D" w14:textId="20917945" w:rsidR="00B46D9C" w:rsidRPr="00FE3AA9" w:rsidRDefault="002E066A" w:rsidP="003657BE">
            <w:pPr>
              <w:pStyle w:val="Sarakstarindkopa"/>
              <w:tabs>
                <w:tab w:val="left" w:pos="284"/>
              </w:tabs>
              <w:ind w:left="0" w:right="42"/>
              <w:rPr>
                <w:rFonts w:ascii="Times New Roman" w:hAnsi="Times New Roman" w:cs="Times New Roman"/>
                <w:sz w:val="24"/>
                <w:szCs w:val="24"/>
              </w:rPr>
            </w:pPr>
            <w:r w:rsidRPr="00FE3AA9">
              <w:rPr>
                <w:rFonts w:ascii="Times New Roman" w:hAnsi="Times New Roman" w:cs="Times New Roman"/>
                <w:sz w:val="24"/>
                <w:szCs w:val="24"/>
              </w:rPr>
              <w:t>atbilstošā līmeņa tehnisko elementu gandrīz labs izpildījums</w:t>
            </w:r>
            <w:r w:rsidR="00121DB7" w:rsidRPr="00FE3AA9">
              <w:rPr>
                <w:rFonts w:ascii="Times New Roman" w:hAnsi="Times New Roman" w:cs="Times New Roman"/>
                <w:sz w:val="24"/>
                <w:szCs w:val="24"/>
              </w:rPr>
              <w:t>, d</w:t>
            </w:r>
            <w:r w:rsidRPr="00FE3AA9">
              <w:rPr>
                <w:rFonts w:ascii="Times New Roman" w:hAnsi="Times New Roman" w:cs="Times New Roman"/>
                <w:sz w:val="24"/>
                <w:szCs w:val="24"/>
              </w:rPr>
              <w:t>ažu tehnisko elementu kvalitāte nepietiekama</w:t>
            </w:r>
          </w:p>
        </w:tc>
      </w:tr>
      <w:tr w:rsidR="00B46D9C" w:rsidRPr="00FE3AA9" w14:paraId="37029920" w14:textId="77777777" w:rsidTr="002E066A">
        <w:tc>
          <w:tcPr>
            <w:tcW w:w="1263" w:type="dxa"/>
            <w:vAlign w:val="center"/>
          </w:tcPr>
          <w:p w14:paraId="15E4B193" w14:textId="77777777" w:rsidR="00B46D9C" w:rsidRPr="00FE3AA9" w:rsidRDefault="00B46D9C" w:rsidP="003657BE">
            <w:pPr>
              <w:pStyle w:val="Sarakstarindkopa"/>
              <w:tabs>
                <w:tab w:val="left" w:pos="284"/>
              </w:tabs>
              <w:ind w:left="0" w:right="42"/>
              <w:jc w:val="center"/>
              <w:rPr>
                <w:rFonts w:ascii="Times New Roman" w:hAnsi="Times New Roman" w:cs="Times New Roman"/>
                <w:b/>
                <w:sz w:val="24"/>
                <w:szCs w:val="24"/>
              </w:rPr>
            </w:pPr>
            <w:r w:rsidRPr="00FE3AA9">
              <w:rPr>
                <w:rFonts w:ascii="Times New Roman" w:hAnsi="Times New Roman" w:cs="Times New Roman"/>
                <w:b/>
                <w:sz w:val="24"/>
                <w:szCs w:val="24"/>
              </w:rPr>
              <w:t>5</w:t>
            </w:r>
          </w:p>
        </w:tc>
        <w:tc>
          <w:tcPr>
            <w:tcW w:w="7916" w:type="dxa"/>
          </w:tcPr>
          <w:p w14:paraId="017D17B1" w14:textId="55A36D32" w:rsidR="00B46D9C" w:rsidRPr="00FE3AA9" w:rsidRDefault="002E066A" w:rsidP="00EE79FC">
            <w:pPr>
              <w:pStyle w:val="Sarakstarindkopa"/>
              <w:tabs>
                <w:tab w:val="left" w:pos="284"/>
              </w:tabs>
              <w:ind w:left="0" w:right="42"/>
              <w:rPr>
                <w:rFonts w:ascii="Times New Roman" w:hAnsi="Times New Roman" w:cs="Times New Roman"/>
                <w:sz w:val="24"/>
                <w:szCs w:val="24"/>
              </w:rPr>
            </w:pPr>
            <w:r w:rsidRPr="00FE3AA9">
              <w:rPr>
                <w:rFonts w:ascii="Times New Roman" w:hAnsi="Times New Roman" w:cs="Times New Roman"/>
                <w:sz w:val="24"/>
                <w:szCs w:val="24"/>
              </w:rPr>
              <w:t>atbilstošā līmeņa tehnisko elementu viduvējs izpildījums</w:t>
            </w:r>
            <w:r w:rsidR="00121DB7" w:rsidRPr="00FE3AA9">
              <w:rPr>
                <w:rFonts w:ascii="Times New Roman" w:hAnsi="Times New Roman" w:cs="Times New Roman"/>
                <w:sz w:val="24"/>
                <w:szCs w:val="24"/>
              </w:rPr>
              <w:t>, vērojami t</w:t>
            </w:r>
            <w:r w:rsidRPr="00FE3AA9">
              <w:rPr>
                <w:rFonts w:ascii="Times New Roman" w:hAnsi="Times New Roman" w:cs="Times New Roman"/>
                <w:sz w:val="24"/>
                <w:szCs w:val="24"/>
              </w:rPr>
              <w:t>rūkumi zināšanu un prasmju realizēšanā un pielietošanā</w:t>
            </w:r>
          </w:p>
        </w:tc>
      </w:tr>
      <w:tr w:rsidR="002E066A" w:rsidRPr="00FE3AA9" w14:paraId="227C9376" w14:textId="77777777" w:rsidTr="002E066A">
        <w:tc>
          <w:tcPr>
            <w:tcW w:w="1263" w:type="dxa"/>
            <w:vAlign w:val="center"/>
          </w:tcPr>
          <w:p w14:paraId="79B92076" w14:textId="77777777" w:rsidR="002E066A" w:rsidRPr="00FE3AA9" w:rsidRDefault="002E066A" w:rsidP="003657BE">
            <w:pPr>
              <w:pStyle w:val="Sarakstarindkopa"/>
              <w:tabs>
                <w:tab w:val="left" w:pos="284"/>
              </w:tabs>
              <w:ind w:left="0" w:right="42"/>
              <w:jc w:val="center"/>
              <w:rPr>
                <w:rFonts w:ascii="Times New Roman" w:hAnsi="Times New Roman" w:cs="Times New Roman"/>
                <w:b/>
                <w:sz w:val="24"/>
                <w:szCs w:val="24"/>
              </w:rPr>
            </w:pPr>
            <w:r w:rsidRPr="00FE3AA9">
              <w:rPr>
                <w:rFonts w:ascii="Times New Roman" w:hAnsi="Times New Roman" w:cs="Times New Roman"/>
                <w:b/>
                <w:sz w:val="24"/>
                <w:szCs w:val="24"/>
              </w:rPr>
              <w:t>4</w:t>
            </w:r>
          </w:p>
        </w:tc>
        <w:tc>
          <w:tcPr>
            <w:tcW w:w="7916" w:type="dxa"/>
          </w:tcPr>
          <w:p w14:paraId="4E1F513E" w14:textId="4288BFA7" w:rsidR="002E066A" w:rsidRPr="00FE3AA9" w:rsidRDefault="002E066A" w:rsidP="004F3E18">
            <w:pPr>
              <w:pStyle w:val="Sarakstarindkopa"/>
              <w:tabs>
                <w:tab w:val="left" w:pos="284"/>
              </w:tabs>
              <w:ind w:left="0" w:right="42"/>
              <w:rPr>
                <w:rFonts w:ascii="Times New Roman" w:hAnsi="Times New Roman" w:cs="Times New Roman"/>
                <w:sz w:val="24"/>
                <w:szCs w:val="24"/>
              </w:rPr>
            </w:pPr>
            <w:r w:rsidRPr="00FE3AA9">
              <w:rPr>
                <w:rFonts w:ascii="Times New Roman" w:hAnsi="Times New Roman" w:cs="Times New Roman"/>
                <w:sz w:val="24"/>
                <w:szCs w:val="24"/>
              </w:rPr>
              <w:t>trūkumi zināšanu un pras</w:t>
            </w:r>
            <w:r w:rsidR="00E6742F" w:rsidRPr="00FE3AA9">
              <w:rPr>
                <w:rFonts w:ascii="Times New Roman" w:hAnsi="Times New Roman" w:cs="Times New Roman"/>
                <w:sz w:val="24"/>
                <w:szCs w:val="24"/>
              </w:rPr>
              <w:t>mju realizēšanā un pielietošanā</w:t>
            </w:r>
            <w:r w:rsidR="00121DB7" w:rsidRPr="00FE3AA9">
              <w:rPr>
                <w:rFonts w:ascii="Times New Roman" w:hAnsi="Times New Roman" w:cs="Times New Roman"/>
                <w:sz w:val="24"/>
                <w:szCs w:val="24"/>
              </w:rPr>
              <w:t>, i</w:t>
            </w:r>
            <w:r w:rsidRPr="00FE3AA9">
              <w:rPr>
                <w:rFonts w:ascii="Times New Roman" w:hAnsi="Times New Roman" w:cs="Times New Roman"/>
                <w:sz w:val="24"/>
                <w:szCs w:val="24"/>
              </w:rPr>
              <w:t xml:space="preserve">erobežotas iespējas kādā no </w:t>
            </w:r>
            <w:r w:rsidR="00563237" w:rsidRPr="00FE3AA9">
              <w:rPr>
                <w:rFonts w:ascii="Times New Roman" w:hAnsi="Times New Roman" w:cs="Times New Roman"/>
                <w:sz w:val="24"/>
                <w:szCs w:val="24"/>
              </w:rPr>
              <w:t>laikmetīgās/mūsdienu</w:t>
            </w:r>
            <w:r w:rsidRPr="00FE3AA9">
              <w:rPr>
                <w:rFonts w:ascii="Times New Roman" w:hAnsi="Times New Roman" w:cs="Times New Roman"/>
                <w:sz w:val="24"/>
                <w:szCs w:val="24"/>
              </w:rPr>
              <w:t xml:space="preserve"> dejas elementu izpildījumiem</w:t>
            </w:r>
            <w:r w:rsidR="00E6742F" w:rsidRPr="00FE3AA9">
              <w:rPr>
                <w:rFonts w:ascii="Times New Roman" w:hAnsi="Times New Roman" w:cs="Times New Roman"/>
                <w:sz w:val="24"/>
                <w:szCs w:val="24"/>
              </w:rPr>
              <w:t xml:space="preserve">. </w:t>
            </w:r>
          </w:p>
        </w:tc>
      </w:tr>
      <w:tr w:rsidR="00B46D9C" w:rsidRPr="00FE3AA9" w14:paraId="5C2C8018" w14:textId="77777777" w:rsidTr="002E066A">
        <w:tc>
          <w:tcPr>
            <w:tcW w:w="1263" w:type="dxa"/>
            <w:vAlign w:val="center"/>
          </w:tcPr>
          <w:p w14:paraId="2031EAD7" w14:textId="77777777" w:rsidR="00B46D9C" w:rsidRPr="00FE3AA9" w:rsidRDefault="00B46D9C" w:rsidP="003657BE">
            <w:pPr>
              <w:pStyle w:val="Sarakstarindkopa"/>
              <w:tabs>
                <w:tab w:val="left" w:pos="284"/>
              </w:tabs>
              <w:ind w:left="0" w:right="42"/>
              <w:jc w:val="center"/>
              <w:rPr>
                <w:rFonts w:ascii="Times New Roman" w:hAnsi="Times New Roman" w:cs="Times New Roman"/>
                <w:b/>
                <w:sz w:val="24"/>
                <w:szCs w:val="24"/>
              </w:rPr>
            </w:pPr>
            <w:r w:rsidRPr="00FE3AA9">
              <w:rPr>
                <w:rFonts w:ascii="Times New Roman" w:hAnsi="Times New Roman" w:cs="Times New Roman"/>
                <w:b/>
                <w:sz w:val="24"/>
                <w:szCs w:val="24"/>
              </w:rPr>
              <w:t>1-3</w:t>
            </w:r>
          </w:p>
        </w:tc>
        <w:tc>
          <w:tcPr>
            <w:tcW w:w="7916" w:type="dxa"/>
          </w:tcPr>
          <w:p w14:paraId="360AECD5" w14:textId="0F14A440" w:rsidR="00B46D9C" w:rsidRPr="00FE3AA9" w:rsidRDefault="002E066A" w:rsidP="004F3E18">
            <w:pPr>
              <w:pStyle w:val="Sarakstarindkopa"/>
              <w:tabs>
                <w:tab w:val="left" w:pos="284"/>
              </w:tabs>
              <w:ind w:left="0" w:right="42"/>
              <w:rPr>
                <w:rFonts w:ascii="Times New Roman" w:hAnsi="Times New Roman" w:cs="Times New Roman"/>
                <w:sz w:val="24"/>
                <w:szCs w:val="24"/>
              </w:rPr>
            </w:pPr>
            <w:r w:rsidRPr="00FE3AA9">
              <w:rPr>
                <w:rFonts w:ascii="Times New Roman" w:hAnsi="Times New Roman" w:cs="Times New Roman"/>
                <w:sz w:val="24"/>
                <w:szCs w:val="24"/>
              </w:rPr>
              <w:t>apgūtas atsevišķas zināšanas, taču nav prasmju tās pielietot, zems izpildījuma tehniskais līmenis, lielākā daļa kustību izpildītas nepareizi</w:t>
            </w:r>
          </w:p>
        </w:tc>
      </w:tr>
    </w:tbl>
    <w:p w14:paraId="323AF4F5" w14:textId="77777777" w:rsidR="00B46D9C" w:rsidRPr="00FE3AA9" w:rsidRDefault="00B46D9C" w:rsidP="00B46D9C">
      <w:pPr>
        <w:tabs>
          <w:tab w:val="left" w:pos="284"/>
        </w:tabs>
        <w:spacing w:after="0" w:line="240" w:lineRule="auto"/>
        <w:ind w:right="42"/>
        <w:rPr>
          <w:rFonts w:ascii="Times New Roman" w:hAnsi="Times New Roman" w:cs="Times New Roman"/>
          <w:sz w:val="24"/>
          <w:szCs w:val="24"/>
        </w:rPr>
      </w:pPr>
    </w:p>
    <w:p w14:paraId="1AD4257C" w14:textId="77777777" w:rsidR="00B46D9C" w:rsidRPr="00FE3AA9" w:rsidRDefault="002E066A" w:rsidP="00920B65">
      <w:pPr>
        <w:pStyle w:val="Sarakstarindkopa"/>
        <w:numPr>
          <w:ilvl w:val="0"/>
          <w:numId w:val="18"/>
        </w:numPr>
        <w:tabs>
          <w:tab w:val="left" w:pos="284"/>
        </w:tabs>
        <w:spacing w:after="0" w:line="360" w:lineRule="auto"/>
        <w:ind w:left="567" w:right="42" w:hanging="425"/>
        <w:rPr>
          <w:rFonts w:ascii="Times New Roman" w:hAnsi="Times New Roman" w:cs="Times New Roman"/>
          <w:b/>
          <w:sz w:val="24"/>
          <w:szCs w:val="24"/>
        </w:rPr>
      </w:pPr>
      <w:r w:rsidRPr="00FE3AA9">
        <w:rPr>
          <w:rFonts w:ascii="Times New Roman" w:hAnsi="Times New Roman" w:cs="Times New Roman"/>
          <w:b/>
          <w:sz w:val="24"/>
          <w:szCs w:val="24"/>
        </w:rPr>
        <w:t>Mākslinieciskais izpildījums</w:t>
      </w:r>
    </w:p>
    <w:tbl>
      <w:tblPr>
        <w:tblStyle w:val="Reatabula"/>
        <w:tblW w:w="0" w:type="auto"/>
        <w:tblInd w:w="108" w:type="dxa"/>
        <w:tblLook w:val="04A0" w:firstRow="1" w:lastRow="0" w:firstColumn="1" w:lastColumn="0" w:noHBand="0" w:noVBand="1"/>
      </w:tblPr>
      <w:tblGrid>
        <w:gridCol w:w="1252"/>
        <w:gridCol w:w="7701"/>
      </w:tblGrid>
      <w:tr w:rsidR="00B46D9C" w:rsidRPr="00FE3AA9" w14:paraId="2F86CA41" w14:textId="77777777" w:rsidTr="005743DB">
        <w:tc>
          <w:tcPr>
            <w:tcW w:w="1263" w:type="dxa"/>
          </w:tcPr>
          <w:p w14:paraId="57AECEA7" w14:textId="77777777" w:rsidR="00B46D9C" w:rsidRPr="00FE3AA9" w:rsidRDefault="00B46D9C" w:rsidP="003657BE">
            <w:pPr>
              <w:pStyle w:val="Sarakstarindkopa"/>
              <w:tabs>
                <w:tab w:val="left" w:pos="284"/>
              </w:tabs>
              <w:ind w:left="0" w:right="42"/>
              <w:rPr>
                <w:rFonts w:ascii="Times New Roman" w:hAnsi="Times New Roman" w:cs="Times New Roman"/>
                <w:b/>
                <w:sz w:val="24"/>
                <w:szCs w:val="24"/>
              </w:rPr>
            </w:pPr>
            <w:r w:rsidRPr="00FE3AA9">
              <w:rPr>
                <w:rFonts w:ascii="Times New Roman" w:hAnsi="Times New Roman" w:cs="Times New Roman"/>
                <w:b/>
                <w:sz w:val="24"/>
                <w:szCs w:val="24"/>
              </w:rPr>
              <w:t>Punkti</w:t>
            </w:r>
          </w:p>
        </w:tc>
        <w:tc>
          <w:tcPr>
            <w:tcW w:w="7916" w:type="dxa"/>
          </w:tcPr>
          <w:p w14:paraId="683AB6E1" w14:textId="77777777" w:rsidR="00B46D9C" w:rsidRPr="00FE3AA9" w:rsidRDefault="00B46D9C" w:rsidP="003657BE">
            <w:pPr>
              <w:pStyle w:val="Sarakstarindkopa"/>
              <w:tabs>
                <w:tab w:val="left" w:pos="284"/>
              </w:tabs>
              <w:ind w:left="0" w:right="42"/>
              <w:jc w:val="center"/>
              <w:rPr>
                <w:rFonts w:ascii="Times New Roman" w:hAnsi="Times New Roman" w:cs="Times New Roman"/>
                <w:b/>
                <w:sz w:val="24"/>
                <w:szCs w:val="24"/>
              </w:rPr>
            </w:pPr>
            <w:r w:rsidRPr="00FE3AA9">
              <w:rPr>
                <w:rFonts w:ascii="Times New Roman" w:hAnsi="Times New Roman" w:cs="Times New Roman"/>
                <w:b/>
                <w:sz w:val="24"/>
                <w:szCs w:val="24"/>
              </w:rPr>
              <w:t>Skaidrojums</w:t>
            </w:r>
          </w:p>
        </w:tc>
      </w:tr>
      <w:tr w:rsidR="00B46D9C" w:rsidRPr="00FE3AA9" w14:paraId="3A15D1AD" w14:textId="77777777" w:rsidTr="005743DB">
        <w:tc>
          <w:tcPr>
            <w:tcW w:w="1263" w:type="dxa"/>
            <w:vAlign w:val="center"/>
          </w:tcPr>
          <w:p w14:paraId="6109E465" w14:textId="77777777" w:rsidR="00B46D9C" w:rsidRPr="00FE3AA9" w:rsidRDefault="00B46D9C" w:rsidP="003657BE">
            <w:pPr>
              <w:pStyle w:val="Sarakstarindkopa"/>
              <w:tabs>
                <w:tab w:val="left" w:pos="284"/>
              </w:tabs>
              <w:ind w:left="0" w:right="42"/>
              <w:jc w:val="center"/>
              <w:rPr>
                <w:rFonts w:ascii="Times New Roman" w:hAnsi="Times New Roman" w:cs="Times New Roman"/>
                <w:b/>
                <w:sz w:val="24"/>
                <w:szCs w:val="24"/>
              </w:rPr>
            </w:pPr>
            <w:r w:rsidRPr="00FE3AA9">
              <w:rPr>
                <w:rFonts w:ascii="Times New Roman" w:hAnsi="Times New Roman" w:cs="Times New Roman"/>
                <w:b/>
                <w:sz w:val="24"/>
                <w:szCs w:val="24"/>
              </w:rPr>
              <w:t>10</w:t>
            </w:r>
          </w:p>
        </w:tc>
        <w:tc>
          <w:tcPr>
            <w:tcW w:w="7916" w:type="dxa"/>
          </w:tcPr>
          <w:p w14:paraId="538BED27" w14:textId="77777777" w:rsidR="00B46D9C" w:rsidRPr="00FE3AA9" w:rsidRDefault="008014D5" w:rsidP="003657BE">
            <w:pPr>
              <w:pStyle w:val="Sarakstarindkopa"/>
              <w:tabs>
                <w:tab w:val="left" w:pos="284"/>
              </w:tabs>
              <w:ind w:left="0" w:right="42"/>
              <w:rPr>
                <w:rFonts w:ascii="Times New Roman" w:hAnsi="Times New Roman" w:cs="Times New Roman"/>
                <w:sz w:val="24"/>
                <w:szCs w:val="24"/>
              </w:rPr>
            </w:pPr>
            <w:r w:rsidRPr="00FE3AA9">
              <w:rPr>
                <w:rFonts w:ascii="Times New Roman" w:hAnsi="Times New Roman" w:cs="Times New Roman"/>
                <w:sz w:val="24"/>
                <w:szCs w:val="24"/>
              </w:rPr>
              <w:t>s</w:t>
            </w:r>
            <w:r w:rsidR="002E066A" w:rsidRPr="00FE3AA9">
              <w:rPr>
                <w:rFonts w:ascii="Times New Roman" w:hAnsi="Times New Roman" w:cs="Times New Roman"/>
                <w:sz w:val="24"/>
                <w:szCs w:val="24"/>
              </w:rPr>
              <w:t>pilgts un pārliecinošs mākslinieciskais sniegums</w:t>
            </w:r>
          </w:p>
        </w:tc>
      </w:tr>
      <w:tr w:rsidR="00B46D9C" w:rsidRPr="00FE3AA9" w14:paraId="0F61A4D7" w14:textId="77777777" w:rsidTr="005743DB">
        <w:tc>
          <w:tcPr>
            <w:tcW w:w="1263" w:type="dxa"/>
            <w:vAlign w:val="center"/>
          </w:tcPr>
          <w:p w14:paraId="7219B1E3" w14:textId="77777777" w:rsidR="00B46D9C" w:rsidRPr="00FE3AA9" w:rsidRDefault="00B46D9C" w:rsidP="003657BE">
            <w:pPr>
              <w:pStyle w:val="Sarakstarindkopa"/>
              <w:tabs>
                <w:tab w:val="left" w:pos="284"/>
              </w:tabs>
              <w:ind w:left="0" w:right="42"/>
              <w:jc w:val="center"/>
              <w:rPr>
                <w:rFonts w:ascii="Times New Roman" w:hAnsi="Times New Roman" w:cs="Times New Roman"/>
                <w:b/>
                <w:sz w:val="24"/>
                <w:szCs w:val="24"/>
              </w:rPr>
            </w:pPr>
            <w:r w:rsidRPr="00FE3AA9">
              <w:rPr>
                <w:rFonts w:ascii="Times New Roman" w:hAnsi="Times New Roman" w:cs="Times New Roman"/>
                <w:b/>
                <w:sz w:val="24"/>
                <w:szCs w:val="24"/>
              </w:rPr>
              <w:t>9</w:t>
            </w:r>
          </w:p>
        </w:tc>
        <w:tc>
          <w:tcPr>
            <w:tcW w:w="7916" w:type="dxa"/>
          </w:tcPr>
          <w:p w14:paraId="5ECA3BB6" w14:textId="77777777" w:rsidR="00B46D9C" w:rsidRPr="00FE3AA9" w:rsidRDefault="005F22BE" w:rsidP="005743DB">
            <w:pPr>
              <w:pStyle w:val="Sarakstarindkopa"/>
              <w:tabs>
                <w:tab w:val="left" w:pos="284"/>
              </w:tabs>
              <w:ind w:left="0" w:right="42"/>
              <w:rPr>
                <w:rFonts w:ascii="Times New Roman" w:hAnsi="Times New Roman" w:cs="Times New Roman"/>
                <w:sz w:val="24"/>
                <w:szCs w:val="24"/>
              </w:rPr>
            </w:pPr>
            <w:r w:rsidRPr="00FE3AA9">
              <w:rPr>
                <w:rFonts w:ascii="Times New Roman" w:hAnsi="Times New Roman" w:cs="Times New Roman"/>
                <w:sz w:val="24"/>
                <w:szCs w:val="24"/>
              </w:rPr>
              <w:t>atbilstoša līmeņa teicams un pārliecinošs mākslinieciskais sniegums</w:t>
            </w:r>
          </w:p>
        </w:tc>
      </w:tr>
      <w:tr w:rsidR="00B46D9C" w:rsidRPr="00FE3AA9" w14:paraId="6DBEE997" w14:textId="77777777" w:rsidTr="005743DB">
        <w:tc>
          <w:tcPr>
            <w:tcW w:w="1263" w:type="dxa"/>
            <w:vAlign w:val="center"/>
          </w:tcPr>
          <w:p w14:paraId="2FFD78EA" w14:textId="77777777" w:rsidR="00B46D9C" w:rsidRPr="00FE3AA9" w:rsidRDefault="008014D5" w:rsidP="003657BE">
            <w:pPr>
              <w:pStyle w:val="Sarakstarindkopa"/>
              <w:tabs>
                <w:tab w:val="left" w:pos="284"/>
              </w:tabs>
              <w:ind w:left="0" w:right="42"/>
              <w:jc w:val="center"/>
              <w:rPr>
                <w:rFonts w:ascii="Times New Roman" w:hAnsi="Times New Roman" w:cs="Times New Roman"/>
                <w:b/>
                <w:sz w:val="24"/>
                <w:szCs w:val="24"/>
              </w:rPr>
            </w:pPr>
            <w:r w:rsidRPr="00FE3AA9">
              <w:rPr>
                <w:rFonts w:ascii="Times New Roman" w:hAnsi="Times New Roman" w:cs="Times New Roman"/>
                <w:b/>
                <w:sz w:val="24"/>
                <w:szCs w:val="24"/>
              </w:rPr>
              <w:t>8</w:t>
            </w:r>
          </w:p>
        </w:tc>
        <w:tc>
          <w:tcPr>
            <w:tcW w:w="7916" w:type="dxa"/>
          </w:tcPr>
          <w:p w14:paraId="2A147450" w14:textId="77777777" w:rsidR="00B46D9C" w:rsidRPr="00FE3AA9" w:rsidRDefault="008014D5" w:rsidP="002E313C">
            <w:pPr>
              <w:pStyle w:val="Sarakstarindkopa"/>
              <w:tabs>
                <w:tab w:val="left" w:pos="284"/>
              </w:tabs>
              <w:ind w:left="0" w:right="42"/>
              <w:rPr>
                <w:rFonts w:ascii="Times New Roman" w:hAnsi="Times New Roman" w:cs="Times New Roman"/>
                <w:sz w:val="24"/>
                <w:szCs w:val="24"/>
              </w:rPr>
            </w:pPr>
            <w:r w:rsidRPr="00FE3AA9">
              <w:rPr>
                <w:rFonts w:ascii="Times New Roman" w:hAnsi="Times New Roman" w:cs="Times New Roman"/>
                <w:sz w:val="24"/>
                <w:szCs w:val="24"/>
              </w:rPr>
              <w:t>atbilstoša līmeņa ļoti labs mākslinieciskais sniegums</w:t>
            </w:r>
          </w:p>
        </w:tc>
      </w:tr>
      <w:tr w:rsidR="00B46D9C" w:rsidRPr="00FE3AA9" w14:paraId="55781B24" w14:textId="77777777" w:rsidTr="005743DB">
        <w:tc>
          <w:tcPr>
            <w:tcW w:w="1263" w:type="dxa"/>
            <w:vAlign w:val="center"/>
          </w:tcPr>
          <w:p w14:paraId="50143F77" w14:textId="77777777" w:rsidR="00B46D9C" w:rsidRPr="00FE3AA9" w:rsidRDefault="008014D5" w:rsidP="003657BE">
            <w:pPr>
              <w:pStyle w:val="Sarakstarindkopa"/>
              <w:tabs>
                <w:tab w:val="left" w:pos="284"/>
              </w:tabs>
              <w:ind w:left="0" w:right="42"/>
              <w:jc w:val="center"/>
              <w:rPr>
                <w:rFonts w:ascii="Times New Roman" w:hAnsi="Times New Roman" w:cs="Times New Roman"/>
                <w:b/>
                <w:sz w:val="24"/>
                <w:szCs w:val="24"/>
              </w:rPr>
            </w:pPr>
            <w:r w:rsidRPr="00FE3AA9">
              <w:rPr>
                <w:rFonts w:ascii="Times New Roman" w:hAnsi="Times New Roman" w:cs="Times New Roman"/>
                <w:b/>
                <w:sz w:val="24"/>
                <w:szCs w:val="24"/>
              </w:rPr>
              <w:t>7</w:t>
            </w:r>
          </w:p>
        </w:tc>
        <w:tc>
          <w:tcPr>
            <w:tcW w:w="7916" w:type="dxa"/>
          </w:tcPr>
          <w:p w14:paraId="33D38A94" w14:textId="1E95A4D7" w:rsidR="00B46D9C" w:rsidRPr="00FE3AA9" w:rsidRDefault="008014D5" w:rsidP="002E313C">
            <w:pPr>
              <w:pStyle w:val="Sarakstarindkopa"/>
              <w:tabs>
                <w:tab w:val="left" w:pos="284"/>
              </w:tabs>
              <w:ind w:left="0" w:right="42"/>
              <w:rPr>
                <w:rFonts w:ascii="Times New Roman" w:hAnsi="Times New Roman" w:cs="Times New Roman"/>
                <w:sz w:val="24"/>
                <w:szCs w:val="24"/>
              </w:rPr>
            </w:pPr>
            <w:r w:rsidRPr="00FE3AA9">
              <w:rPr>
                <w:rFonts w:ascii="Times New Roman" w:hAnsi="Times New Roman" w:cs="Times New Roman"/>
                <w:sz w:val="24"/>
                <w:szCs w:val="24"/>
              </w:rPr>
              <w:t xml:space="preserve">mākslinieciskajā un </w:t>
            </w:r>
            <w:proofErr w:type="spellStart"/>
            <w:r w:rsidR="004A1684">
              <w:rPr>
                <w:rFonts w:ascii="Times New Roman" w:hAnsi="Times New Roman" w:cs="Times New Roman"/>
                <w:sz w:val="24"/>
                <w:szCs w:val="24"/>
              </w:rPr>
              <w:t>dejiskajā</w:t>
            </w:r>
            <w:proofErr w:type="spellEnd"/>
            <w:r w:rsidR="004A1684" w:rsidRPr="00FE3AA9">
              <w:rPr>
                <w:rFonts w:ascii="Times New Roman" w:hAnsi="Times New Roman" w:cs="Times New Roman"/>
                <w:sz w:val="24"/>
                <w:szCs w:val="24"/>
              </w:rPr>
              <w:t xml:space="preserve"> </w:t>
            </w:r>
            <w:r w:rsidRPr="00FE3AA9">
              <w:rPr>
                <w:rFonts w:ascii="Times New Roman" w:hAnsi="Times New Roman" w:cs="Times New Roman"/>
                <w:sz w:val="24"/>
                <w:szCs w:val="24"/>
              </w:rPr>
              <w:t>sniegumā vietām pietrūkst izteiksmes brīvības un pārliecības</w:t>
            </w:r>
          </w:p>
        </w:tc>
      </w:tr>
      <w:tr w:rsidR="00B46D9C" w:rsidRPr="00FE3AA9" w14:paraId="743FAC7E" w14:textId="77777777" w:rsidTr="005743DB">
        <w:tc>
          <w:tcPr>
            <w:tcW w:w="1263" w:type="dxa"/>
            <w:vAlign w:val="center"/>
          </w:tcPr>
          <w:p w14:paraId="7BB629F0" w14:textId="77777777" w:rsidR="00B46D9C" w:rsidRPr="00FE3AA9" w:rsidRDefault="008014D5" w:rsidP="003657BE">
            <w:pPr>
              <w:pStyle w:val="Sarakstarindkopa"/>
              <w:tabs>
                <w:tab w:val="left" w:pos="284"/>
              </w:tabs>
              <w:ind w:left="0" w:right="42"/>
              <w:jc w:val="center"/>
              <w:rPr>
                <w:rFonts w:ascii="Times New Roman" w:hAnsi="Times New Roman" w:cs="Times New Roman"/>
                <w:b/>
                <w:sz w:val="24"/>
                <w:szCs w:val="24"/>
              </w:rPr>
            </w:pPr>
            <w:r w:rsidRPr="00FE3AA9">
              <w:rPr>
                <w:rFonts w:ascii="Times New Roman" w:hAnsi="Times New Roman" w:cs="Times New Roman"/>
                <w:b/>
                <w:sz w:val="24"/>
                <w:szCs w:val="24"/>
              </w:rPr>
              <w:t>6</w:t>
            </w:r>
          </w:p>
        </w:tc>
        <w:tc>
          <w:tcPr>
            <w:tcW w:w="7916" w:type="dxa"/>
          </w:tcPr>
          <w:p w14:paraId="1673D1AE" w14:textId="6DE18D4A" w:rsidR="00B46D9C" w:rsidRPr="00FE3AA9" w:rsidRDefault="008014D5" w:rsidP="002E313C">
            <w:pPr>
              <w:pStyle w:val="Sarakstarindkopa"/>
              <w:tabs>
                <w:tab w:val="left" w:pos="284"/>
              </w:tabs>
              <w:ind w:left="0" w:right="42"/>
              <w:rPr>
                <w:rFonts w:ascii="Times New Roman" w:hAnsi="Times New Roman" w:cs="Times New Roman"/>
                <w:sz w:val="24"/>
                <w:szCs w:val="24"/>
              </w:rPr>
            </w:pPr>
            <w:r w:rsidRPr="00FE3AA9">
              <w:rPr>
                <w:rFonts w:ascii="Times New Roman" w:hAnsi="Times New Roman" w:cs="Times New Roman"/>
                <w:sz w:val="24"/>
                <w:szCs w:val="24"/>
              </w:rPr>
              <w:t xml:space="preserve">mākslinieciskajā un </w:t>
            </w:r>
            <w:proofErr w:type="spellStart"/>
            <w:r w:rsidR="004A1684">
              <w:rPr>
                <w:rFonts w:ascii="Times New Roman" w:hAnsi="Times New Roman" w:cs="Times New Roman"/>
                <w:sz w:val="24"/>
                <w:szCs w:val="24"/>
              </w:rPr>
              <w:t>dejiskajā</w:t>
            </w:r>
            <w:proofErr w:type="spellEnd"/>
            <w:r w:rsidR="004A1684" w:rsidRPr="00FE3AA9">
              <w:rPr>
                <w:rFonts w:ascii="Times New Roman" w:hAnsi="Times New Roman" w:cs="Times New Roman"/>
                <w:sz w:val="24"/>
                <w:szCs w:val="24"/>
              </w:rPr>
              <w:t xml:space="preserve"> </w:t>
            </w:r>
            <w:r w:rsidRPr="00FE3AA9">
              <w:rPr>
                <w:rFonts w:ascii="Times New Roman" w:hAnsi="Times New Roman" w:cs="Times New Roman"/>
                <w:sz w:val="24"/>
                <w:szCs w:val="24"/>
              </w:rPr>
              <w:t>sniegumā vietām pietrūkst spilgtuma, pārliecības izteiksmes brīvības</w:t>
            </w:r>
          </w:p>
        </w:tc>
      </w:tr>
      <w:tr w:rsidR="00B46D9C" w:rsidRPr="00FE3AA9" w14:paraId="7D44EA4F" w14:textId="77777777" w:rsidTr="005743DB">
        <w:tc>
          <w:tcPr>
            <w:tcW w:w="1263" w:type="dxa"/>
            <w:vAlign w:val="center"/>
          </w:tcPr>
          <w:p w14:paraId="49C94506" w14:textId="77777777" w:rsidR="00B46D9C" w:rsidRPr="00FE3AA9" w:rsidRDefault="008014D5" w:rsidP="003657BE">
            <w:pPr>
              <w:pStyle w:val="Sarakstarindkopa"/>
              <w:tabs>
                <w:tab w:val="left" w:pos="284"/>
              </w:tabs>
              <w:ind w:left="0" w:right="42"/>
              <w:jc w:val="center"/>
              <w:rPr>
                <w:rFonts w:ascii="Times New Roman" w:hAnsi="Times New Roman" w:cs="Times New Roman"/>
                <w:b/>
                <w:sz w:val="24"/>
                <w:szCs w:val="24"/>
              </w:rPr>
            </w:pPr>
            <w:r w:rsidRPr="00FE3AA9">
              <w:rPr>
                <w:rFonts w:ascii="Times New Roman" w:hAnsi="Times New Roman" w:cs="Times New Roman"/>
                <w:b/>
                <w:sz w:val="24"/>
                <w:szCs w:val="24"/>
              </w:rPr>
              <w:t>5</w:t>
            </w:r>
          </w:p>
        </w:tc>
        <w:tc>
          <w:tcPr>
            <w:tcW w:w="7916" w:type="dxa"/>
          </w:tcPr>
          <w:p w14:paraId="4969DCB5" w14:textId="00F65123" w:rsidR="00B46D9C" w:rsidRPr="00FE3AA9" w:rsidRDefault="008014D5" w:rsidP="002E313C">
            <w:pPr>
              <w:pStyle w:val="Sarakstarindkopa"/>
              <w:tabs>
                <w:tab w:val="left" w:pos="284"/>
              </w:tabs>
              <w:ind w:left="0" w:right="42"/>
              <w:rPr>
                <w:rFonts w:ascii="Times New Roman" w:hAnsi="Times New Roman" w:cs="Times New Roman"/>
                <w:sz w:val="24"/>
                <w:szCs w:val="24"/>
              </w:rPr>
            </w:pPr>
            <w:r w:rsidRPr="00FE3AA9">
              <w:rPr>
                <w:rFonts w:ascii="Times New Roman" w:hAnsi="Times New Roman" w:cs="Times New Roman"/>
                <w:sz w:val="24"/>
                <w:szCs w:val="24"/>
              </w:rPr>
              <w:t>viduvēja skatuves kultūr</w:t>
            </w:r>
            <w:r w:rsidR="003D1A38">
              <w:rPr>
                <w:rFonts w:ascii="Times New Roman" w:hAnsi="Times New Roman" w:cs="Times New Roman"/>
                <w:sz w:val="24"/>
                <w:szCs w:val="24"/>
              </w:rPr>
              <w:t xml:space="preserve">a un </w:t>
            </w:r>
            <w:proofErr w:type="spellStart"/>
            <w:r w:rsidR="003D1A38">
              <w:rPr>
                <w:rFonts w:ascii="Times New Roman" w:hAnsi="Times New Roman" w:cs="Times New Roman"/>
                <w:sz w:val="24"/>
                <w:szCs w:val="24"/>
              </w:rPr>
              <w:t>dejiskais</w:t>
            </w:r>
            <w:proofErr w:type="spellEnd"/>
            <w:r w:rsidRPr="00FE3AA9">
              <w:rPr>
                <w:rFonts w:ascii="Times New Roman" w:hAnsi="Times New Roman" w:cs="Times New Roman"/>
                <w:sz w:val="24"/>
                <w:szCs w:val="24"/>
              </w:rPr>
              <w:t xml:space="preserve"> sniegums, viduvējas radošā potenciāla izpausmes</w:t>
            </w:r>
          </w:p>
        </w:tc>
      </w:tr>
      <w:tr w:rsidR="008014D5" w:rsidRPr="00FE3AA9" w14:paraId="47F71437" w14:textId="77777777" w:rsidTr="005743DB">
        <w:tc>
          <w:tcPr>
            <w:tcW w:w="1263" w:type="dxa"/>
            <w:vAlign w:val="center"/>
          </w:tcPr>
          <w:p w14:paraId="57DDE1BE" w14:textId="77777777" w:rsidR="008014D5" w:rsidRPr="00FE3AA9" w:rsidRDefault="008014D5" w:rsidP="003657BE">
            <w:pPr>
              <w:pStyle w:val="Sarakstarindkopa"/>
              <w:tabs>
                <w:tab w:val="left" w:pos="284"/>
              </w:tabs>
              <w:ind w:left="0" w:right="42"/>
              <w:jc w:val="center"/>
              <w:rPr>
                <w:rFonts w:ascii="Times New Roman" w:hAnsi="Times New Roman" w:cs="Times New Roman"/>
                <w:b/>
                <w:sz w:val="24"/>
                <w:szCs w:val="24"/>
              </w:rPr>
            </w:pPr>
            <w:r w:rsidRPr="00FE3AA9">
              <w:rPr>
                <w:rFonts w:ascii="Times New Roman" w:hAnsi="Times New Roman" w:cs="Times New Roman"/>
                <w:b/>
                <w:sz w:val="24"/>
                <w:szCs w:val="24"/>
              </w:rPr>
              <w:t>4</w:t>
            </w:r>
          </w:p>
        </w:tc>
        <w:tc>
          <w:tcPr>
            <w:tcW w:w="7916" w:type="dxa"/>
          </w:tcPr>
          <w:p w14:paraId="762A1867" w14:textId="04936BEF" w:rsidR="008014D5" w:rsidRPr="00FE3AA9" w:rsidRDefault="008014D5" w:rsidP="002E313C">
            <w:pPr>
              <w:pStyle w:val="Sarakstarindkopa"/>
              <w:tabs>
                <w:tab w:val="left" w:pos="284"/>
              </w:tabs>
              <w:ind w:left="0" w:right="42"/>
              <w:rPr>
                <w:rFonts w:ascii="Times New Roman" w:hAnsi="Times New Roman" w:cs="Times New Roman"/>
                <w:sz w:val="24"/>
                <w:szCs w:val="24"/>
              </w:rPr>
            </w:pPr>
            <w:r w:rsidRPr="00FE3AA9">
              <w:rPr>
                <w:rFonts w:ascii="Times New Roman" w:hAnsi="Times New Roman" w:cs="Times New Roman"/>
                <w:sz w:val="24"/>
                <w:szCs w:val="24"/>
              </w:rPr>
              <w:t xml:space="preserve">viduvēja skatuves kultūra, gandrīz viduvējs </w:t>
            </w:r>
            <w:proofErr w:type="spellStart"/>
            <w:r w:rsidR="003D1A38">
              <w:rPr>
                <w:rFonts w:ascii="Times New Roman" w:hAnsi="Times New Roman" w:cs="Times New Roman"/>
                <w:sz w:val="24"/>
                <w:szCs w:val="24"/>
              </w:rPr>
              <w:t>dejiskais</w:t>
            </w:r>
            <w:proofErr w:type="spellEnd"/>
            <w:r w:rsidR="003D1A38" w:rsidRPr="00FE3AA9">
              <w:rPr>
                <w:rFonts w:ascii="Times New Roman" w:hAnsi="Times New Roman" w:cs="Times New Roman"/>
                <w:sz w:val="24"/>
                <w:szCs w:val="24"/>
              </w:rPr>
              <w:t xml:space="preserve"> </w:t>
            </w:r>
            <w:r w:rsidRPr="00FE3AA9">
              <w:rPr>
                <w:rFonts w:ascii="Times New Roman" w:hAnsi="Times New Roman" w:cs="Times New Roman"/>
                <w:sz w:val="24"/>
                <w:szCs w:val="24"/>
              </w:rPr>
              <w:t>sniegums, nelielas radošā potenciāla izpausmes</w:t>
            </w:r>
          </w:p>
        </w:tc>
      </w:tr>
      <w:tr w:rsidR="008014D5" w:rsidRPr="00FE3AA9" w14:paraId="1ACD1557" w14:textId="77777777" w:rsidTr="005743DB">
        <w:tc>
          <w:tcPr>
            <w:tcW w:w="1263" w:type="dxa"/>
            <w:vAlign w:val="center"/>
          </w:tcPr>
          <w:p w14:paraId="6CCF51ED" w14:textId="77777777" w:rsidR="008014D5" w:rsidRPr="00FE3AA9" w:rsidRDefault="008014D5" w:rsidP="003657BE">
            <w:pPr>
              <w:pStyle w:val="Sarakstarindkopa"/>
              <w:tabs>
                <w:tab w:val="left" w:pos="284"/>
              </w:tabs>
              <w:ind w:left="0" w:right="42"/>
              <w:jc w:val="center"/>
              <w:rPr>
                <w:rFonts w:ascii="Times New Roman" w:hAnsi="Times New Roman" w:cs="Times New Roman"/>
                <w:b/>
                <w:sz w:val="24"/>
                <w:szCs w:val="24"/>
              </w:rPr>
            </w:pPr>
            <w:r w:rsidRPr="00FE3AA9">
              <w:rPr>
                <w:rFonts w:ascii="Times New Roman" w:hAnsi="Times New Roman" w:cs="Times New Roman"/>
                <w:b/>
                <w:sz w:val="24"/>
                <w:szCs w:val="24"/>
              </w:rPr>
              <w:t>1-3</w:t>
            </w:r>
          </w:p>
        </w:tc>
        <w:tc>
          <w:tcPr>
            <w:tcW w:w="7916" w:type="dxa"/>
          </w:tcPr>
          <w:p w14:paraId="6886EA08" w14:textId="77777777" w:rsidR="008014D5" w:rsidRPr="00FE3AA9" w:rsidRDefault="008014D5" w:rsidP="00BB6FBB">
            <w:pPr>
              <w:pStyle w:val="Sarakstarindkopa"/>
              <w:tabs>
                <w:tab w:val="left" w:pos="284"/>
              </w:tabs>
              <w:ind w:left="0" w:right="42"/>
              <w:rPr>
                <w:rFonts w:ascii="Times New Roman" w:hAnsi="Times New Roman" w:cs="Times New Roman"/>
                <w:sz w:val="24"/>
                <w:szCs w:val="24"/>
              </w:rPr>
            </w:pPr>
            <w:r w:rsidRPr="00FE3AA9">
              <w:rPr>
                <w:rFonts w:ascii="Times New Roman" w:hAnsi="Times New Roman" w:cs="Times New Roman"/>
                <w:sz w:val="24"/>
                <w:szCs w:val="24"/>
              </w:rPr>
              <w:t>zems izpildījuma mākslinieciskais līmenis</w:t>
            </w:r>
            <w:r w:rsidR="00020A0F" w:rsidRPr="00FE3AA9">
              <w:rPr>
                <w:rFonts w:ascii="Times New Roman" w:hAnsi="Times New Roman" w:cs="Times New Roman"/>
                <w:sz w:val="24"/>
                <w:szCs w:val="24"/>
              </w:rPr>
              <w:t xml:space="preserve">, </w:t>
            </w:r>
            <w:r w:rsidR="00BB6FBB" w:rsidRPr="00FE3AA9">
              <w:rPr>
                <w:rFonts w:ascii="Times New Roman" w:hAnsi="Times New Roman" w:cs="Times New Roman"/>
                <w:sz w:val="24"/>
                <w:szCs w:val="24"/>
              </w:rPr>
              <w:t>pieļautas tehniskas kļūdas, nemuzikāls sniegums</w:t>
            </w:r>
          </w:p>
        </w:tc>
      </w:tr>
    </w:tbl>
    <w:p w14:paraId="48B87BAD" w14:textId="77777777" w:rsidR="00B46D9C" w:rsidRPr="00FE3AA9" w:rsidRDefault="00B46D9C" w:rsidP="00B46D9C">
      <w:pPr>
        <w:pStyle w:val="Sarakstarindkopa"/>
        <w:tabs>
          <w:tab w:val="left" w:pos="284"/>
        </w:tabs>
        <w:spacing w:after="0" w:line="240" w:lineRule="auto"/>
        <w:ind w:right="42"/>
        <w:rPr>
          <w:rFonts w:ascii="Times New Roman" w:hAnsi="Times New Roman" w:cs="Times New Roman"/>
          <w:sz w:val="24"/>
          <w:szCs w:val="24"/>
        </w:rPr>
      </w:pPr>
    </w:p>
    <w:p w14:paraId="686D8A37" w14:textId="77777777" w:rsidR="00B46D9C" w:rsidRPr="00FE3AA9" w:rsidRDefault="00B46D9C" w:rsidP="00A37F97">
      <w:pPr>
        <w:pStyle w:val="Sarakstarindkopa"/>
        <w:tabs>
          <w:tab w:val="left" w:pos="284"/>
        </w:tabs>
        <w:spacing w:after="0" w:line="240" w:lineRule="auto"/>
        <w:ind w:left="426" w:right="42"/>
        <w:rPr>
          <w:rFonts w:ascii="Times New Roman" w:hAnsi="Times New Roman" w:cs="Times New Roman"/>
          <w:b/>
          <w:sz w:val="24"/>
          <w:szCs w:val="24"/>
          <w:highlight w:val="yellow"/>
        </w:rPr>
      </w:pPr>
    </w:p>
    <w:p w14:paraId="4D5C4F2C" w14:textId="77777777" w:rsidR="00B46D9C" w:rsidRPr="00FE3AA9" w:rsidRDefault="00B46D9C" w:rsidP="00B46D9C">
      <w:pPr>
        <w:tabs>
          <w:tab w:val="left" w:pos="284"/>
        </w:tabs>
        <w:spacing w:after="0" w:line="240" w:lineRule="auto"/>
        <w:ind w:right="42"/>
        <w:rPr>
          <w:rFonts w:ascii="Times New Roman" w:hAnsi="Times New Roman" w:cs="Times New Roman"/>
          <w:sz w:val="24"/>
          <w:szCs w:val="24"/>
        </w:rPr>
      </w:pPr>
    </w:p>
    <w:p w14:paraId="69563A1A" w14:textId="77777777" w:rsidR="00A37F97" w:rsidRPr="00FE3AA9" w:rsidRDefault="00A37F97" w:rsidP="00B46D9C">
      <w:pPr>
        <w:tabs>
          <w:tab w:val="left" w:pos="284"/>
        </w:tabs>
        <w:spacing w:after="0" w:line="240" w:lineRule="auto"/>
        <w:ind w:right="40"/>
        <w:jc w:val="right"/>
        <w:rPr>
          <w:rFonts w:ascii="Times New Roman" w:hAnsi="Times New Roman" w:cs="Times New Roman"/>
          <w:sz w:val="24"/>
          <w:szCs w:val="24"/>
        </w:rPr>
      </w:pPr>
      <w:r w:rsidRPr="00FE3AA9">
        <w:rPr>
          <w:rFonts w:ascii="Times New Roman" w:hAnsi="Times New Roman" w:cs="Times New Roman"/>
          <w:sz w:val="24"/>
          <w:szCs w:val="24"/>
        </w:rPr>
        <w:br w:type="page"/>
      </w:r>
    </w:p>
    <w:p w14:paraId="544AD8E5" w14:textId="505223AC" w:rsidR="00C11D46" w:rsidRPr="00FE3AA9" w:rsidRDefault="00563237" w:rsidP="00540D79">
      <w:pPr>
        <w:tabs>
          <w:tab w:val="left" w:pos="284"/>
        </w:tabs>
        <w:spacing w:after="0" w:line="240" w:lineRule="auto"/>
        <w:jc w:val="right"/>
        <w:rPr>
          <w:rFonts w:ascii="Times New Roman" w:hAnsi="Times New Roman" w:cs="Times New Roman"/>
          <w:sz w:val="24"/>
          <w:szCs w:val="24"/>
        </w:rPr>
      </w:pPr>
      <w:r w:rsidRPr="00FE3AA9">
        <w:rPr>
          <w:rFonts w:ascii="Times New Roman" w:hAnsi="Times New Roman" w:cs="Times New Roman"/>
          <w:sz w:val="24"/>
          <w:szCs w:val="24"/>
        </w:rPr>
        <w:lastRenderedPageBreak/>
        <w:t>3</w:t>
      </w:r>
      <w:r w:rsidR="00C11D46" w:rsidRPr="00FE3AA9">
        <w:rPr>
          <w:rFonts w:ascii="Times New Roman" w:hAnsi="Times New Roman" w:cs="Times New Roman"/>
          <w:sz w:val="24"/>
          <w:szCs w:val="24"/>
        </w:rPr>
        <w:t>.</w:t>
      </w:r>
      <w:r w:rsidR="007133F1" w:rsidRPr="00FE3AA9">
        <w:rPr>
          <w:rFonts w:ascii="Times New Roman" w:hAnsi="Times New Roman" w:cs="Times New Roman"/>
          <w:sz w:val="24"/>
          <w:szCs w:val="24"/>
        </w:rPr>
        <w:t xml:space="preserve"> </w:t>
      </w:r>
      <w:r w:rsidR="00C11D46" w:rsidRPr="00FE3AA9">
        <w:rPr>
          <w:rFonts w:ascii="Times New Roman" w:hAnsi="Times New Roman" w:cs="Times New Roman"/>
          <w:sz w:val="24"/>
          <w:szCs w:val="24"/>
        </w:rPr>
        <w:t>pielikums</w:t>
      </w:r>
    </w:p>
    <w:p w14:paraId="59983908" w14:textId="77777777" w:rsidR="00EA68CB" w:rsidRDefault="00EA68CB" w:rsidP="00EA68CB">
      <w:pPr>
        <w:tabs>
          <w:tab w:val="left" w:pos="284"/>
        </w:tabs>
        <w:spacing w:after="0" w:line="240" w:lineRule="auto"/>
        <w:jc w:val="right"/>
        <w:rPr>
          <w:rFonts w:ascii="Times New Roman" w:hAnsi="Times New Roman" w:cs="Times New Roman"/>
          <w:sz w:val="24"/>
          <w:szCs w:val="24"/>
        </w:rPr>
      </w:pPr>
      <w:r w:rsidRPr="00FE3AA9">
        <w:rPr>
          <w:rFonts w:ascii="Times New Roman" w:hAnsi="Times New Roman" w:cs="Times New Roman"/>
          <w:sz w:val="24"/>
          <w:szCs w:val="24"/>
        </w:rPr>
        <w:t xml:space="preserve">Valsts konkursa Latvijas profesionālās ievirzes izglītības iestāžu </w:t>
      </w:r>
    </w:p>
    <w:p w14:paraId="3FD0CF62" w14:textId="77777777" w:rsidR="00EA68CB" w:rsidRDefault="00EA68CB" w:rsidP="00EA68CB">
      <w:pPr>
        <w:tabs>
          <w:tab w:val="left" w:pos="284"/>
        </w:tabs>
        <w:spacing w:after="0" w:line="240" w:lineRule="auto"/>
        <w:jc w:val="right"/>
        <w:rPr>
          <w:rFonts w:ascii="Times New Roman" w:hAnsi="Times New Roman" w:cs="Times New Roman"/>
          <w:sz w:val="24"/>
          <w:szCs w:val="24"/>
        </w:rPr>
      </w:pPr>
      <w:r w:rsidRPr="00FE3AA9">
        <w:rPr>
          <w:rFonts w:ascii="Times New Roman" w:hAnsi="Times New Roman" w:cs="Times New Roman"/>
          <w:sz w:val="24"/>
          <w:szCs w:val="24"/>
        </w:rPr>
        <w:t>dejas jomas audzēkņ</w:t>
      </w:r>
      <w:r>
        <w:rPr>
          <w:rFonts w:ascii="Times New Roman" w:hAnsi="Times New Roman" w:cs="Times New Roman"/>
          <w:sz w:val="24"/>
          <w:szCs w:val="24"/>
        </w:rPr>
        <w:t>iem</w:t>
      </w:r>
      <w:r w:rsidRPr="00FE3AA9">
        <w:rPr>
          <w:rFonts w:ascii="Times New Roman" w:hAnsi="Times New Roman" w:cs="Times New Roman"/>
          <w:sz w:val="24"/>
          <w:szCs w:val="24"/>
        </w:rPr>
        <w:t xml:space="preserve"> </w:t>
      </w:r>
      <w:r>
        <w:rPr>
          <w:rFonts w:ascii="Times New Roman" w:hAnsi="Times New Roman" w:cs="Times New Roman"/>
          <w:sz w:val="24"/>
          <w:szCs w:val="24"/>
        </w:rPr>
        <w:t xml:space="preserve">2022./2023. mācību gadā </w:t>
      </w:r>
      <w:r w:rsidRPr="00FE3AA9">
        <w:rPr>
          <w:rFonts w:ascii="Times New Roman" w:hAnsi="Times New Roman" w:cs="Times New Roman"/>
          <w:sz w:val="24"/>
          <w:szCs w:val="24"/>
        </w:rPr>
        <w:t>nolikumam</w:t>
      </w:r>
    </w:p>
    <w:p w14:paraId="313A7ACE" w14:textId="77777777" w:rsidR="007E77F1" w:rsidRPr="00FE3AA9" w:rsidRDefault="007E77F1" w:rsidP="001A5DA5">
      <w:pPr>
        <w:spacing w:after="0" w:line="240" w:lineRule="auto"/>
        <w:jc w:val="right"/>
        <w:rPr>
          <w:rFonts w:ascii="Times New Roman" w:hAnsi="Times New Roman" w:cs="Times New Roman"/>
          <w:sz w:val="24"/>
          <w:szCs w:val="24"/>
        </w:rPr>
      </w:pPr>
    </w:p>
    <w:p w14:paraId="1F3604B0" w14:textId="434BFE4A" w:rsidR="00406810" w:rsidRPr="00FE3AA9" w:rsidRDefault="008C6764" w:rsidP="00406810">
      <w:pPr>
        <w:spacing w:after="0" w:line="240" w:lineRule="auto"/>
        <w:jc w:val="center"/>
        <w:rPr>
          <w:rFonts w:ascii="Times New Roman" w:hAnsi="Times New Roman" w:cs="Times New Roman"/>
          <w:b/>
          <w:sz w:val="24"/>
          <w:szCs w:val="24"/>
        </w:rPr>
      </w:pPr>
      <w:r w:rsidRPr="00FE3AA9">
        <w:rPr>
          <w:rFonts w:ascii="Times New Roman" w:hAnsi="Times New Roman" w:cs="Times New Roman"/>
          <w:b/>
          <w:sz w:val="24"/>
          <w:szCs w:val="24"/>
        </w:rPr>
        <w:t>Valsts konkurs</w:t>
      </w:r>
      <w:r>
        <w:rPr>
          <w:rFonts w:ascii="Times New Roman" w:hAnsi="Times New Roman" w:cs="Times New Roman"/>
          <w:b/>
          <w:sz w:val="24"/>
          <w:szCs w:val="24"/>
        </w:rPr>
        <w:t>a</w:t>
      </w:r>
      <w:r w:rsidRPr="00FE3AA9">
        <w:rPr>
          <w:rFonts w:ascii="Times New Roman" w:hAnsi="Times New Roman" w:cs="Times New Roman"/>
          <w:b/>
          <w:sz w:val="24"/>
          <w:szCs w:val="24"/>
        </w:rPr>
        <w:t xml:space="preserve"> </w:t>
      </w:r>
      <w:r w:rsidR="00406810" w:rsidRPr="00FE3AA9">
        <w:rPr>
          <w:rFonts w:ascii="Times New Roman" w:hAnsi="Times New Roman" w:cs="Times New Roman"/>
          <w:b/>
          <w:sz w:val="24"/>
          <w:szCs w:val="24"/>
        </w:rPr>
        <w:t xml:space="preserve">Latvijas profesionālās ievirzes izglītības iestāžu </w:t>
      </w:r>
    </w:p>
    <w:p w14:paraId="23E53A87" w14:textId="4F77959A" w:rsidR="00406810" w:rsidRDefault="00406810" w:rsidP="00C57E03">
      <w:pPr>
        <w:spacing w:after="0" w:line="240" w:lineRule="auto"/>
        <w:jc w:val="center"/>
        <w:rPr>
          <w:rFonts w:ascii="Times New Roman" w:hAnsi="Times New Roman" w:cs="Times New Roman"/>
          <w:b/>
          <w:sz w:val="24"/>
          <w:szCs w:val="24"/>
        </w:rPr>
      </w:pPr>
      <w:r w:rsidRPr="00FE3AA9">
        <w:rPr>
          <w:rFonts w:ascii="Times New Roman" w:hAnsi="Times New Roman" w:cs="Times New Roman"/>
          <w:b/>
          <w:sz w:val="24"/>
          <w:szCs w:val="24"/>
        </w:rPr>
        <w:t>dejas jomas</w:t>
      </w:r>
      <w:r w:rsidR="008C6764">
        <w:rPr>
          <w:rFonts w:ascii="Times New Roman" w:hAnsi="Times New Roman" w:cs="Times New Roman"/>
          <w:b/>
          <w:sz w:val="24"/>
          <w:szCs w:val="24"/>
        </w:rPr>
        <w:t xml:space="preserve"> a</w:t>
      </w:r>
      <w:r w:rsidRPr="00FE3AA9">
        <w:rPr>
          <w:rFonts w:ascii="Times New Roman" w:hAnsi="Times New Roman" w:cs="Times New Roman"/>
          <w:b/>
          <w:sz w:val="24"/>
          <w:szCs w:val="24"/>
        </w:rPr>
        <w:t>udzēkņ</w:t>
      </w:r>
      <w:r w:rsidR="008C6764">
        <w:rPr>
          <w:rFonts w:ascii="Times New Roman" w:hAnsi="Times New Roman" w:cs="Times New Roman"/>
          <w:b/>
          <w:sz w:val="24"/>
          <w:szCs w:val="24"/>
        </w:rPr>
        <w:t>iem</w:t>
      </w:r>
      <w:r w:rsidRPr="00FE3AA9">
        <w:rPr>
          <w:rFonts w:ascii="Times New Roman" w:hAnsi="Times New Roman" w:cs="Times New Roman"/>
          <w:b/>
          <w:sz w:val="24"/>
          <w:szCs w:val="24"/>
        </w:rPr>
        <w:t xml:space="preserve"> </w:t>
      </w:r>
    </w:p>
    <w:p w14:paraId="2DD7DF7F" w14:textId="77777777" w:rsidR="004919CE" w:rsidRPr="00FE3AA9" w:rsidRDefault="004919CE" w:rsidP="004919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2022./2023. mācību gadā</w:t>
      </w:r>
    </w:p>
    <w:p w14:paraId="6FECDD0E" w14:textId="77777777" w:rsidR="004919CE" w:rsidRPr="00FE3AA9" w:rsidRDefault="004919CE" w:rsidP="00C57E03">
      <w:pPr>
        <w:spacing w:after="0" w:line="240" w:lineRule="auto"/>
        <w:jc w:val="center"/>
        <w:rPr>
          <w:rFonts w:ascii="Times New Roman" w:hAnsi="Times New Roman" w:cs="Times New Roman"/>
          <w:b/>
          <w:sz w:val="24"/>
          <w:szCs w:val="24"/>
        </w:rPr>
      </w:pPr>
    </w:p>
    <w:p w14:paraId="2C030551" w14:textId="77777777" w:rsidR="00406810" w:rsidRPr="00FE3AA9" w:rsidRDefault="00406810" w:rsidP="00406810">
      <w:pPr>
        <w:tabs>
          <w:tab w:val="left" w:pos="284"/>
        </w:tabs>
        <w:spacing w:after="0" w:line="240" w:lineRule="auto"/>
        <w:jc w:val="center"/>
        <w:rPr>
          <w:rFonts w:ascii="Times New Roman" w:hAnsi="Times New Roman" w:cs="Times New Roman"/>
          <w:b/>
          <w:sz w:val="24"/>
          <w:szCs w:val="24"/>
        </w:rPr>
      </w:pPr>
    </w:p>
    <w:p w14:paraId="3874630D" w14:textId="55FB2241" w:rsidR="00761C17" w:rsidRPr="00FE3AA9" w:rsidRDefault="00406810" w:rsidP="00540D79">
      <w:pPr>
        <w:tabs>
          <w:tab w:val="left" w:pos="284"/>
        </w:tabs>
        <w:spacing w:after="0" w:line="240" w:lineRule="auto"/>
        <w:jc w:val="center"/>
        <w:rPr>
          <w:rFonts w:ascii="Times New Roman" w:hAnsi="Times New Roman" w:cs="Times New Roman"/>
          <w:b/>
          <w:sz w:val="24"/>
          <w:szCs w:val="24"/>
        </w:rPr>
      </w:pPr>
      <w:r w:rsidRPr="00FE3AA9">
        <w:rPr>
          <w:rFonts w:ascii="Times New Roman" w:hAnsi="Times New Roman" w:cs="Times New Roman"/>
          <w:b/>
          <w:sz w:val="24"/>
          <w:szCs w:val="24"/>
        </w:rPr>
        <w:t xml:space="preserve">DEJAS PRIEKŠNESUMA </w:t>
      </w:r>
      <w:r w:rsidR="008A359D" w:rsidRPr="00FE3AA9">
        <w:rPr>
          <w:rFonts w:ascii="Times New Roman" w:hAnsi="Times New Roman" w:cs="Times New Roman"/>
          <w:b/>
          <w:sz w:val="24"/>
          <w:szCs w:val="24"/>
        </w:rPr>
        <w:t xml:space="preserve">VĒRTĒŠANAS LAPA </w:t>
      </w:r>
    </w:p>
    <w:p w14:paraId="6408A9EF" w14:textId="77777777" w:rsidR="00761C17" w:rsidRPr="00FE3AA9" w:rsidRDefault="00761C17" w:rsidP="00540D79">
      <w:pPr>
        <w:tabs>
          <w:tab w:val="left" w:pos="284"/>
        </w:tabs>
        <w:spacing w:after="0" w:line="240" w:lineRule="auto"/>
        <w:jc w:val="center"/>
        <w:rPr>
          <w:rFonts w:ascii="Times New Roman" w:hAnsi="Times New Roman" w:cs="Times New Roman"/>
          <w:b/>
          <w:sz w:val="24"/>
          <w:szCs w:val="24"/>
        </w:rPr>
      </w:pPr>
    </w:p>
    <w:p w14:paraId="7615E723" w14:textId="77777777" w:rsidR="00761C17" w:rsidRPr="00FE3AA9" w:rsidRDefault="00761C17" w:rsidP="00761C17">
      <w:pPr>
        <w:tabs>
          <w:tab w:val="left" w:pos="284"/>
        </w:tabs>
        <w:spacing w:after="0" w:line="240" w:lineRule="auto"/>
        <w:ind w:right="42"/>
        <w:rPr>
          <w:rFonts w:ascii="Times New Roman" w:hAnsi="Times New Roman" w:cs="Times New Roman"/>
          <w:b/>
          <w:sz w:val="24"/>
          <w:szCs w:val="24"/>
        </w:rPr>
      </w:pPr>
    </w:p>
    <w:tbl>
      <w:tblPr>
        <w:tblStyle w:val="Reatabula"/>
        <w:tblW w:w="0" w:type="auto"/>
        <w:tblLook w:val="04A0" w:firstRow="1" w:lastRow="0" w:firstColumn="1" w:lastColumn="0" w:noHBand="0" w:noVBand="1"/>
      </w:tblPr>
      <w:tblGrid>
        <w:gridCol w:w="7441"/>
        <w:gridCol w:w="1620"/>
      </w:tblGrid>
      <w:tr w:rsidR="00761C17" w:rsidRPr="00FE3AA9" w14:paraId="3AE334B8" w14:textId="77777777" w:rsidTr="00420A6A">
        <w:tc>
          <w:tcPr>
            <w:tcW w:w="7621" w:type="dxa"/>
          </w:tcPr>
          <w:p w14:paraId="41511C95" w14:textId="03480605" w:rsidR="00761C17" w:rsidRPr="00FE3AA9" w:rsidRDefault="008B16B7" w:rsidP="00420A6A">
            <w:pPr>
              <w:tabs>
                <w:tab w:val="left" w:pos="284"/>
              </w:tabs>
              <w:ind w:right="42"/>
              <w:rPr>
                <w:rFonts w:ascii="Times New Roman" w:hAnsi="Times New Roman" w:cs="Times New Roman"/>
                <w:sz w:val="24"/>
                <w:szCs w:val="24"/>
              </w:rPr>
            </w:pPr>
            <w:r w:rsidRPr="00FE3AA9">
              <w:rPr>
                <w:rFonts w:ascii="Times New Roman" w:hAnsi="Times New Roman" w:cs="Times New Roman"/>
                <w:b/>
                <w:sz w:val="24"/>
                <w:szCs w:val="24"/>
              </w:rPr>
              <w:t>Tehniskais izpildījums</w:t>
            </w:r>
            <w:r w:rsidR="00044DE0" w:rsidRPr="00FE3AA9">
              <w:rPr>
                <w:rFonts w:ascii="Times New Roman" w:hAnsi="Times New Roman" w:cs="Times New Roman"/>
                <w:sz w:val="24"/>
                <w:szCs w:val="24"/>
              </w:rPr>
              <w:t xml:space="preserve"> (vērtējums – 1</w:t>
            </w:r>
            <w:r w:rsidR="00420A6A" w:rsidRPr="00FE3AA9">
              <w:rPr>
                <w:rFonts w:ascii="Times New Roman" w:hAnsi="Times New Roman" w:cs="Times New Roman"/>
                <w:sz w:val="24"/>
                <w:szCs w:val="24"/>
              </w:rPr>
              <w:t xml:space="preserve"> līdz 10 punkti)</w:t>
            </w:r>
          </w:p>
        </w:tc>
        <w:tc>
          <w:tcPr>
            <w:tcW w:w="1666" w:type="dxa"/>
          </w:tcPr>
          <w:p w14:paraId="5FC24523" w14:textId="77777777" w:rsidR="00761C17" w:rsidRPr="00FE3AA9" w:rsidRDefault="00761C17" w:rsidP="00761C17">
            <w:pPr>
              <w:tabs>
                <w:tab w:val="left" w:pos="284"/>
              </w:tabs>
              <w:ind w:right="42"/>
              <w:rPr>
                <w:rFonts w:ascii="Times New Roman" w:hAnsi="Times New Roman" w:cs="Times New Roman"/>
                <w:b/>
                <w:sz w:val="24"/>
                <w:szCs w:val="24"/>
              </w:rPr>
            </w:pPr>
          </w:p>
        </w:tc>
      </w:tr>
      <w:tr w:rsidR="00761C17" w:rsidRPr="00FE3AA9" w14:paraId="4888A996" w14:textId="77777777" w:rsidTr="00420A6A">
        <w:tc>
          <w:tcPr>
            <w:tcW w:w="7621" w:type="dxa"/>
          </w:tcPr>
          <w:p w14:paraId="396A4AFD" w14:textId="3F5BFF5E" w:rsidR="00761C17" w:rsidRPr="00FE3AA9" w:rsidRDefault="008B16B7" w:rsidP="00761C17">
            <w:pPr>
              <w:tabs>
                <w:tab w:val="left" w:pos="284"/>
              </w:tabs>
              <w:ind w:right="42"/>
              <w:rPr>
                <w:rFonts w:ascii="Times New Roman" w:hAnsi="Times New Roman" w:cs="Times New Roman"/>
                <w:sz w:val="24"/>
                <w:szCs w:val="24"/>
              </w:rPr>
            </w:pPr>
            <w:r w:rsidRPr="00FE3AA9">
              <w:rPr>
                <w:rFonts w:ascii="Times New Roman" w:hAnsi="Times New Roman" w:cs="Times New Roman"/>
                <w:b/>
                <w:sz w:val="24"/>
                <w:szCs w:val="24"/>
              </w:rPr>
              <w:t>Mākslinieciskais izpildījums</w:t>
            </w:r>
            <w:r w:rsidR="00044DE0" w:rsidRPr="00FE3AA9">
              <w:rPr>
                <w:rFonts w:ascii="Times New Roman" w:hAnsi="Times New Roman" w:cs="Times New Roman"/>
                <w:sz w:val="24"/>
                <w:szCs w:val="24"/>
              </w:rPr>
              <w:t xml:space="preserve"> (vērtējums – 1</w:t>
            </w:r>
            <w:r w:rsidR="00420A6A" w:rsidRPr="00FE3AA9">
              <w:rPr>
                <w:rFonts w:ascii="Times New Roman" w:hAnsi="Times New Roman" w:cs="Times New Roman"/>
                <w:sz w:val="24"/>
                <w:szCs w:val="24"/>
              </w:rPr>
              <w:t xml:space="preserve"> līdz 10 punkti)</w:t>
            </w:r>
          </w:p>
        </w:tc>
        <w:tc>
          <w:tcPr>
            <w:tcW w:w="1666" w:type="dxa"/>
          </w:tcPr>
          <w:p w14:paraId="3DCBA513" w14:textId="77777777" w:rsidR="00761C17" w:rsidRPr="00FE3AA9" w:rsidRDefault="00761C17" w:rsidP="00761C17">
            <w:pPr>
              <w:tabs>
                <w:tab w:val="left" w:pos="284"/>
              </w:tabs>
              <w:ind w:right="42"/>
              <w:rPr>
                <w:rFonts w:ascii="Times New Roman" w:hAnsi="Times New Roman" w:cs="Times New Roman"/>
                <w:b/>
                <w:sz w:val="24"/>
                <w:szCs w:val="24"/>
              </w:rPr>
            </w:pPr>
          </w:p>
        </w:tc>
      </w:tr>
      <w:tr w:rsidR="00761C17" w:rsidRPr="00FE3AA9" w14:paraId="5F9F4E20" w14:textId="77777777" w:rsidTr="00420A6A">
        <w:tc>
          <w:tcPr>
            <w:tcW w:w="7621" w:type="dxa"/>
          </w:tcPr>
          <w:p w14:paraId="3DDEB79C" w14:textId="77777777" w:rsidR="00761C17" w:rsidRPr="00FE3AA9" w:rsidRDefault="00420A6A" w:rsidP="00761C17">
            <w:pPr>
              <w:tabs>
                <w:tab w:val="left" w:pos="284"/>
              </w:tabs>
              <w:ind w:right="42"/>
              <w:rPr>
                <w:rFonts w:ascii="Times New Roman" w:hAnsi="Times New Roman" w:cs="Times New Roman"/>
                <w:b/>
                <w:sz w:val="24"/>
                <w:szCs w:val="24"/>
              </w:rPr>
            </w:pPr>
            <w:r w:rsidRPr="00FE3AA9">
              <w:rPr>
                <w:rFonts w:ascii="Times New Roman" w:hAnsi="Times New Roman" w:cs="Times New Roman"/>
                <w:b/>
                <w:sz w:val="24"/>
                <w:szCs w:val="24"/>
              </w:rPr>
              <w:t xml:space="preserve">Punkti kopā </w:t>
            </w:r>
          </w:p>
        </w:tc>
        <w:tc>
          <w:tcPr>
            <w:tcW w:w="1666" w:type="dxa"/>
          </w:tcPr>
          <w:p w14:paraId="2436A687" w14:textId="77777777" w:rsidR="00761C17" w:rsidRPr="00FE3AA9" w:rsidRDefault="00761C17" w:rsidP="00761C17">
            <w:pPr>
              <w:tabs>
                <w:tab w:val="left" w:pos="284"/>
              </w:tabs>
              <w:ind w:right="42"/>
              <w:rPr>
                <w:rFonts w:ascii="Times New Roman" w:hAnsi="Times New Roman" w:cs="Times New Roman"/>
                <w:b/>
                <w:sz w:val="24"/>
                <w:szCs w:val="24"/>
              </w:rPr>
            </w:pPr>
          </w:p>
        </w:tc>
      </w:tr>
    </w:tbl>
    <w:p w14:paraId="41370DAD" w14:textId="77777777" w:rsidR="007133F1" w:rsidRPr="00FE3AA9" w:rsidRDefault="007133F1" w:rsidP="00761C17">
      <w:pPr>
        <w:tabs>
          <w:tab w:val="left" w:pos="284"/>
        </w:tabs>
        <w:spacing w:after="0" w:line="240" w:lineRule="auto"/>
        <w:ind w:right="42"/>
        <w:rPr>
          <w:rFonts w:ascii="Times New Roman" w:hAnsi="Times New Roman" w:cs="Times New Roman"/>
          <w:b/>
          <w:sz w:val="20"/>
          <w:szCs w:val="20"/>
        </w:rPr>
      </w:pPr>
    </w:p>
    <w:p w14:paraId="7467769A" w14:textId="28077598" w:rsidR="00761C17" w:rsidRPr="00FE3AA9" w:rsidRDefault="00C32433" w:rsidP="00761C17">
      <w:pPr>
        <w:tabs>
          <w:tab w:val="left" w:pos="284"/>
        </w:tabs>
        <w:spacing w:after="0" w:line="240" w:lineRule="auto"/>
        <w:ind w:right="42"/>
        <w:rPr>
          <w:rFonts w:ascii="Times New Roman" w:hAnsi="Times New Roman" w:cs="Times New Roman"/>
          <w:sz w:val="24"/>
          <w:szCs w:val="24"/>
        </w:rPr>
      </w:pPr>
      <w:r w:rsidRPr="00FE3AA9">
        <w:rPr>
          <w:rFonts w:ascii="Times New Roman" w:hAnsi="Times New Roman" w:cs="Times New Roman"/>
          <w:sz w:val="24"/>
          <w:szCs w:val="24"/>
        </w:rPr>
        <w:t>K</w:t>
      </w:r>
      <w:r w:rsidR="00420A6A" w:rsidRPr="00FE3AA9">
        <w:rPr>
          <w:rFonts w:ascii="Times New Roman" w:hAnsi="Times New Roman" w:cs="Times New Roman"/>
          <w:sz w:val="24"/>
          <w:szCs w:val="24"/>
        </w:rPr>
        <w:t>omentāri, piezīmes</w:t>
      </w:r>
    </w:p>
    <w:tbl>
      <w:tblPr>
        <w:tblStyle w:val="Reatabula"/>
        <w:tblW w:w="0" w:type="auto"/>
        <w:tblLook w:val="04A0" w:firstRow="1" w:lastRow="0" w:firstColumn="1" w:lastColumn="0" w:noHBand="0" w:noVBand="1"/>
      </w:tblPr>
      <w:tblGrid>
        <w:gridCol w:w="9061"/>
      </w:tblGrid>
      <w:tr w:rsidR="00420A6A" w:rsidRPr="00FE3AA9" w14:paraId="45B00751" w14:textId="77777777" w:rsidTr="00420A6A">
        <w:trPr>
          <w:trHeight w:val="6508"/>
        </w:trPr>
        <w:tc>
          <w:tcPr>
            <w:tcW w:w="9287" w:type="dxa"/>
            <w:vAlign w:val="center"/>
          </w:tcPr>
          <w:p w14:paraId="2373EE12" w14:textId="1D6ED8AC" w:rsidR="00420A6A" w:rsidRPr="00FE3AA9" w:rsidRDefault="00420A6A" w:rsidP="00E9513B">
            <w:pPr>
              <w:tabs>
                <w:tab w:val="left" w:pos="284"/>
              </w:tabs>
              <w:spacing w:line="480" w:lineRule="auto"/>
              <w:ind w:right="42"/>
              <w:rPr>
                <w:rFonts w:ascii="Times New Roman" w:hAnsi="Times New Roman" w:cs="Times New Roman"/>
                <w:b/>
                <w:sz w:val="24"/>
                <w:szCs w:val="24"/>
              </w:rPr>
            </w:pPr>
            <w:r w:rsidRPr="00FE3AA9">
              <w:rPr>
                <w:rFonts w:ascii="Times New Roman" w:hAnsi="Times New Roman" w:cs="Times New Roman"/>
                <w:b/>
                <w:sz w:val="24"/>
                <w:szCs w:val="24"/>
              </w:rPr>
              <w:t>_______________________________________________</w:t>
            </w:r>
            <w:r w:rsidR="00BE0BBE" w:rsidRPr="00FE3AA9">
              <w:rPr>
                <w:rFonts w:ascii="Times New Roman" w:hAnsi="Times New Roman" w:cs="Times New Roman"/>
                <w:b/>
                <w:sz w:val="24"/>
                <w:szCs w:val="24"/>
              </w:rPr>
              <w:t>__________________________</w:t>
            </w:r>
          </w:p>
          <w:p w14:paraId="3180F305" w14:textId="34473AB4" w:rsidR="00420A6A" w:rsidRPr="00FE3AA9" w:rsidRDefault="00420A6A" w:rsidP="00E9513B">
            <w:pPr>
              <w:tabs>
                <w:tab w:val="left" w:pos="284"/>
              </w:tabs>
              <w:spacing w:line="480" w:lineRule="auto"/>
              <w:ind w:right="42"/>
              <w:rPr>
                <w:rFonts w:ascii="Times New Roman" w:hAnsi="Times New Roman" w:cs="Times New Roman"/>
                <w:b/>
                <w:sz w:val="24"/>
                <w:szCs w:val="24"/>
              </w:rPr>
            </w:pPr>
            <w:r w:rsidRPr="00FE3AA9">
              <w:rPr>
                <w:rFonts w:ascii="Times New Roman" w:hAnsi="Times New Roman" w:cs="Times New Roman"/>
                <w:b/>
                <w:sz w:val="24"/>
                <w:szCs w:val="24"/>
              </w:rPr>
              <w:t>________________________________________________</w:t>
            </w:r>
            <w:r w:rsidR="00E9513B" w:rsidRPr="00FE3AA9">
              <w:rPr>
                <w:rFonts w:ascii="Times New Roman" w:hAnsi="Times New Roman" w:cs="Times New Roman"/>
                <w:b/>
                <w:sz w:val="24"/>
                <w:szCs w:val="24"/>
              </w:rPr>
              <w:t>____________________________</w:t>
            </w:r>
            <w:r w:rsidRPr="00FE3AA9">
              <w:rPr>
                <w:rFonts w:ascii="Times New Roman" w:hAnsi="Times New Roman" w:cs="Times New Roman"/>
                <w:b/>
                <w:sz w:val="24"/>
                <w:szCs w:val="24"/>
              </w:rPr>
              <w:t>__________________________________________</w:t>
            </w:r>
            <w:r w:rsidR="00BE0BBE" w:rsidRPr="00FE3AA9">
              <w:rPr>
                <w:rFonts w:ascii="Times New Roman" w:hAnsi="Times New Roman" w:cs="Times New Roman"/>
                <w:b/>
                <w:sz w:val="24"/>
                <w:szCs w:val="24"/>
              </w:rPr>
              <w:t>____________________________</w:t>
            </w:r>
          </w:p>
          <w:p w14:paraId="3AF7CF6C" w14:textId="762FF493" w:rsidR="00420A6A" w:rsidRPr="00FE3AA9" w:rsidRDefault="00420A6A" w:rsidP="00E9513B">
            <w:pPr>
              <w:tabs>
                <w:tab w:val="left" w:pos="284"/>
              </w:tabs>
              <w:spacing w:line="480" w:lineRule="auto"/>
              <w:ind w:right="42"/>
              <w:rPr>
                <w:rFonts w:ascii="Times New Roman" w:hAnsi="Times New Roman" w:cs="Times New Roman"/>
                <w:b/>
                <w:sz w:val="24"/>
                <w:szCs w:val="24"/>
              </w:rPr>
            </w:pPr>
            <w:r w:rsidRPr="00FE3AA9">
              <w:rPr>
                <w:rFonts w:ascii="Times New Roman" w:hAnsi="Times New Roman" w:cs="Times New Roman"/>
                <w:b/>
                <w:sz w:val="24"/>
                <w:szCs w:val="24"/>
              </w:rPr>
              <w:t>_______________________________________________</w:t>
            </w:r>
            <w:r w:rsidR="00BE0BBE" w:rsidRPr="00FE3AA9">
              <w:rPr>
                <w:rFonts w:ascii="Times New Roman" w:hAnsi="Times New Roman" w:cs="Times New Roman"/>
                <w:b/>
                <w:sz w:val="24"/>
                <w:szCs w:val="24"/>
              </w:rPr>
              <w:t>__________________________</w:t>
            </w:r>
          </w:p>
          <w:p w14:paraId="4FDD3C73" w14:textId="44505214" w:rsidR="00420A6A" w:rsidRPr="00FE3AA9" w:rsidRDefault="00E9513B" w:rsidP="00E9513B">
            <w:pPr>
              <w:tabs>
                <w:tab w:val="left" w:pos="284"/>
              </w:tabs>
              <w:spacing w:line="480" w:lineRule="auto"/>
              <w:ind w:right="42"/>
              <w:rPr>
                <w:rFonts w:ascii="Times New Roman" w:hAnsi="Times New Roman" w:cs="Times New Roman"/>
                <w:b/>
                <w:sz w:val="24"/>
                <w:szCs w:val="24"/>
              </w:rPr>
            </w:pPr>
            <w:r w:rsidRPr="00FE3AA9">
              <w:rPr>
                <w:rFonts w:ascii="Times New Roman" w:hAnsi="Times New Roman" w:cs="Times New Roman"/>
                <w:b/>
                <w:sz w:val="24"/>
                <w:szCs w:val="24"/>
              </w:rPr>
              <w:t>____</w:t>
            </w:r>
            <w:r w:rsidR="00420A6A" w:rsidRPr="00FE3AA9">
              <w:rPr>
                <w:rFonts w:ascii="Times New Roman" w:hAnsi="Times New Roman" w:cs="Times New Roman"/>
                <w:b/>
                <w:sz w:val="24"/>
                <w:szCs w:val="24"/>
              </w:rPr>
              <w:t>__________________________________________</w:t>
            </w:r>
            <w:r w:rsidR="00BE0BBE" w:rsidRPr="00FE3AA9">
              <w:rPr>
                <w:rFonts w:ascii="Times New Roman" w:hAnsi="Times New Roman" w:cs="Times New Roman"/>
                <w:b/>
                <w:sz w:val="24"/>
                <w:szCs w:val="24"/>
              </w:rPr>
              <w:t>___________________________</w:t>
            </w:r>
          </w:p>
          <w:p w14:paraId="7564D5ED" w14:textId="3E190A09" w:rsidR="00420A6A" w:rsidRPr="00FE3AA9" w:rsidRDefault="00420A6A" w:rsidP="00E9513B">
            <w:pPr>
              <w:tabs>
                <w:tab w:val="left" w:pos="284"/>
              </w:tabs>
              <w:spacing w:line="480" w:lineRule="auto"/>
              <w:ind w:right="42"/>
              <w:rPr>
                <w:rFonts w:ascii="Times New Roman" w:hAnsi="Times New Roman" w:cs="Times New Roman"/>
                <w:b/>
                <w:sz w:val="24"/>
                <w:szCs w:val="24"/>
              </w:rPr>
            </w:pPr>
            <w:r w:rsidRPr="00FE3AA9">
              <w:rPr>
                <w:rFonts w:ascii="Times New Roman" w:hAnsi="Times New Roman" w:cs="Times New Roman"/>
                <w:b/>
                <w:sz w:val="24"/>
                <w:szCs w:val="24"/>
              </w:rPr>
              <w:t>_______________________________________________</w:t>
            </w:r>
            <w:r w:rsidR="00BE0BBE" w:rsidRPr="00FE3AA9">
              <w:rPr>
                <w:rFonts w:ascii="Times New Roman" w:hAnsi="Times New Roman" w:cs="Times New Roman"/>
                <w:b/>
                <w:sz w:val="24"/>
                <w:szCs w:val="24"/>
              </w:rPr>
              <w:t>__________________________</w:t>
            </w:r>
          </w:p>
          <w:p w14:paraId="386FD03F" w14:textId="5ABFE98D" w:rsidR="00420A6A" w:rsidRPr="00FE3AA9" w:rsidRDefault="00420A6A" w:rsidP="00E9513B">
            <w:pPr>
              <w:tabs>
                <w:tab w:val="left" w:pos="284"/>
              </w:tabs>
              <w:spacing w:line="480" w:lineRule="auto"/>
              <w:ind w:right="42"/>
              <w:rPr>
                <w:rFonts w:ascii="Times New Roman" w:hAnsi="Times New Roman" w:cs="Times New Roman"/>
                <w:b/>
                <w:sz w:val="24"/>
                <w:szCs w:val="24"/>
              </w:rPr>
            </w:pPr>
            <w:r w:rsidRPr="00FE3AA9">
              <w:rPr>
                <w:rFonts w:ascii="Times New Roman" w:hAnsi="Times New Roman" w:cs="Times New Roman"/>
                <w:b/>
                <w:sz w:val="24"/>
                <w:szCs w:val="24"/>
              </w:rPr>
              <w:t>________________________________________________</w:t>
            </w:r>
            <w:r w:rsidR="00BE0BBE" w:rsidRPr="00FE3AA9">
              <w:rPr>
                <w:rFonts w:ascii="Times New Roman" w:hAnsi="Times New Roman" w:cs="Times New Roman"/>
                <w:b/>
                <w:sz w:val="24"/>
                <w:szCs w:val="24"/>
              </w:rPr>
              <w:t>_________________________</w:t>
            </w:r>
          </w:p>
          <w:p w14:paraId="1FF275B3" w14:textId="77777777" w:rsidR="00420A6A" w:rsidRPr="00FE3AA9" w:rsidRDefault="00420A6A" w:rsidP="00485054">
            <w:pPr>
              <w:tabs>
                <w:tab w:val="left" w:pos="284"/>
              </w:tabs>
              <w:spacing w:line="480" w:lineRule="auto"/>
              <w:ind w:right="42"/>
              <w:rPr>
                <w:rFonts w:ascii="Times New Roman" w:hAnsi="Times New Roman" w:cs="Times New Roman"/>
                <w:b/>
                <w:sz w:val="24"/>
                <w:szCs w:val="24"/>
              </w:rPr>
            </w:pPr>
            <w:r w:rsidRPr="00FE3AA9">
              <w:rPr>
                <w:rFonts w:ascii="Times New Roman" w:hAnsi="Times New Roman" w:cs="Times New Roman"/>
                <w:b/>
                <w:sz w:val="24"/>
                <w:szCs w:val="24"/>
              </w:rPr>
              <w:t>_______________________________________________</w:t>
            </w:r>
            <w:r w:rsidR="00E9513B" w:rsidRPr="00FE3AA9">
              <w:rPr>
                <w:rFonts w:ascii="Times New Roman" w:hAnsi="Times New Roman" w:cs="Times New Roman"/>
                <w:b/>
                <w:sz w:val="24"/>
                <w:szCs w:val="24"/>
              </w:rPr>
              <w:t>____________</w:t>
            </w:r>
            <w:r w:rsidR="00BE0BBE" w:rsidRPr="00FE3AA9">
              <w:rPr>
                <w:rFonts w:ascii="Times New Roman" w:hAnsi="Times New Roman" w:cs="Times New Roman"/>
                <w:b/>
                <w:sz w:val="24"/>
                <w:szCs w:val="24"/>
              </w:rPr>
              <w:t>______________</w:t>
            </w:r>
          </w:p>
          <w:p w14:paraId="011CB748" w14:textId="786042E0" w:rsidR="00485054" w:rsidRPr="00FE3AA9" w:rsidRDefault="00485054" w:rsidP="00485054">
            <w:pPr>
              <w:tabs>
                <w:tab w:val="left" w:pos="284"/>
              </w:tabs>
              <w:spacing w:line="480" w:lineRule="auto"/>
              <w:ind w:right="42"/>
              <w:rPr>
                <w:rFonts w:ascii="Times New Roman" w:hAnsi="Times New Roman" w:cs="Times New Roman"/>
                <w:sz w:val="24"/>
                <w:szCs w:val="24"/>
                <w:u w:val="single"/>
              </w:rPr>
            </w:pPr>
          </w:p>
        </w:tc>
      </w:tr>
    </w:tbl>
    <w:p w14:paraId="0D15972E" w14:textId="77777777" w:rsidR="00420A6A" w:rsidRPr="00FE3AA9" w:rsidRDefault="00420A6A" w:rsidP="00761C17">
      <w:pPr>
        <w:tabs>
          <w:tab w:val="left" w:pos="284"/>
        </w:tabs>
        <w:spacing w:after="0" w:line="240" w:lineRule="auto"/>
        <w:ind w:right="42"/>
        <w:rPr>
          <w:rFonts w:ascii="Times New Roman" w:hAnsi="Times New Roman" w:cs="Times New Roman"/>
          <w:sz w:val="24"/>
          <w:szCs w:val="24"/>
        </w:rPr>
      </w:pPr>
    </w:p>
    <w:p w14:paraId="10557C1B" w14:textId="77777777" w:rsidR="00420A6A" w:rsidRPr="00FE3AA9" w:rsidRDefault="00420A6A" w:rsidP="00761C17">
      <w:pPr>
        <w:tabs>
          <w:tab w:val="left" w:pos="284"/>
        </w:tabs>
        <w:spacing w:after="0" w:line="240" w:lineRule="auto"/>
        <w:ind w:right="42"/>
        <w:rPr>
          <w:rFonts w:ascii="Times New Roman" w:hAnsi="Times New Roman" w:cs="Times New Roman"/>
          <w:sz w:val="24"/>
          <w:szCs w:val="24"/>
        </w:rPr>
      </w:pPr>
    </w:p>
    <w:p w14:paraId="3A86DAB8" w14:textId="19462FCD" w:rsidR="00420A6A" w:rsidRPr="00FE3AA9" w:rsidRDefault="00420A6A" w:rsidP="00420A6A">
      <w:pPr>
        <w:tabs>
          <w:tab w:val="left" w:pos="284"/>
        </w:tabs>
        <w:spacing w:after="0" w:line="240" w:lineRule="auto"/>
        <w:ind w:right="42"/>
        <w:jc w:val="center"/>
        <w:rPr>
          <w:rFonts w:ascii="Times New Roman" w:hAnsi="Times New Roman" w:cs="Times New Roman"/>
          <w:sz w:val="24"/>
          <w:szCs w:val="24"/>
        </w:rPr>
      </w:pPr>
      <w:r w:rsidRPr="00FE3AA9">
        <w:rPr>
          <w:rFonts w:ascii="Times New Roman" w:hAnsi="Times New Roman" w:cs="Times New Roman"/>
          <w:sz w:val="24"/>
          <w:szCs w:val="24"/>
        </w:rPr>
        <w:t xml:space="preserve">Žūrijas loceklis </w:t>
      </w:r>
      <w:r w:rsidRPr="00FE3AA9">
        <w:rPr>
          <w:rFonts w:ascii="Times New Roman" w:hAnsi="Times New Roman" w:cs="Times New Roman"/>
          <w:sz w:val="24"/>
          <w:szCs w:val="24"/>
          <w:u w:val="single"/>
        </w:rPr>
        <w:tab/>
      </w:r>
      <w:r w:rsidRPr="00FE3AA9">
        <w:rPr>
          <w:rFonts w:ascii="Times New Roman" w:hAnsi="Times New Roman" w:cs="Times New Roman"/>
          <w:sz w:val="24"/>
          <w:szCs w:val="24"/>
          <w:u w:val="single"/>
        </w:rPr>
        <w:tab/>
      </w:r>
      <w:r w:rsidRPr="00FE3AA9">
        <w:rPr>
          <w:rFonts w:ascii="Times New Roman" w:hAnsi="Times New Roman" w:cs="Times New Roman"/>
          <w:sz w:val="24"/>
          <w:szCs w:val="24"/>
          <w:u w:val="single"/>
        </w:rPr>
        <w:tab/>
      </w:r>
      <w:r w:rsidRPr="00FE3AA9">
        <w:rPr>
          <w:rFonts w:ascii="Times New Roman" w:hAnsi="Times New Roman" w:cs="Times New Roman"/>
          <w:sz w:val="24"/>
          <w:szCs w:val="24"/>
          <w:u w:val="single"/>
        </w:rPr>
        <w:tab/>
        <w:t xml:space="preserve"> </w:t>
      </w:r>
      <w:r w:rsidR="00C614C7" w:rsidRPr="00FE3AA9">
        <w:rPr>
          <w:rFonts w:ascii="Times New Roman" w:hAnsi="Times New Roman" w:cs="Times New Roman"/>
          <w:sz w:val="24"/>
          <w:szCs w:val="24"/>
        </w:rPr>
        <w:t>/</w:t>
      </w:r>
      <w:r w:rsidR="007133F1" w:rsidRPr="00FE3AA9">
        <w:rPr>
          <w:rFonts w:ascii="Times New Roman" w:hAnsi="Times New Roman" w:cs="Times New Roman"/>
          <w:sz w:val="24"/>
          <w:szCs w:val="24"/>
        </w:rPr>
        <w:t>v</w:t>
      </w:r>
      <w:r w:rsidR="00C614C7" w:rsidRPr="00FE3AA9">
        <w:rPr>
          <w:rFonts w:ascii="Times New Roman" w:hAnsi="Times New Roman" w:cs="Times New Roman"/>
          <w:sz w:val="24"/>
          <w:szCs w:val="24"/>
        </w:rPr>
        <w:t>ārds, u</w:t>
      </w:r>
      <w:r w:rsidRPr="00FE3AA9">
        <w:rPr>
          <w:rFonts w:ascii="Times New Roman" w:hAnsi="Times New Roman" w:cs="Times New Roman"/>
          <w:sz w:val="24"/>
          <w:szCs w:val="24"/>
        </w:rPr>
        <w:t>zvārds/</w:t>
      </w:r>
    </w:p>
    <w:p w14:paraId="6281A68C" w14:textId="1230A5E0" w:rsidR="004D2245" w:rsidRPr="00FE3AA9" w:rsidRDefault="00420A6A" w:rsidP="00420A6A">
      <w:pPr>
        <w:tabs>
          <w:tab w:val="left" w:pos="2557"/>
        </w:tabs>
        <w:jc w:val="center"/>
        <w:rPr>
          <w:rFonts w:ascii="Times New Roman" w:hAnsi="Times New Roman" w:cs="Times New Roman"/>
          <w:sz w:val="18"/>
          <w:szCs w:val="18"/>
        </w:rPr>
      </w:pPr>
      <w:r w:rsidRPr="00FE3AA9">
        <w:rPr>
          <w:rFonts w:ascii="Times New Roman" w:hAnsi="Times New Roman" w:cs="Times New Roman"/>
          <w:sz w:val="18"/>
          <w:szCs w:val="18"/>
        </w:rPr>
        <w:t>(paraksts)</w:t>
      </w:r>
    </w:p>
    <w:p w14:paraId="4054332E" w14:textId="6B6D2077" w:rsidR="00FA1901" w:rsidRDefault="00FA1901">
      <w:pPr>
        <w:rPr>
          <w:rFonts w:ascii="Times New Roman" w:hAnsi="Times New Roman" w:cs="Times New Roman"/>
          <w:sz w:val="24"/>
          <w:szCs w:val="24"/>
        </w:rPr>
      </w:pPr>
      <w:r>
        <w:rPr>
          <w:rFonts w:ascii="Times New Roman" w:hAnsi="Times New Roman" w:cs="Times New Roman"/>
          <w:sz w:val="24"/>
          <w:szCs w:val="24"/>
        </w:rPr>
        <w:br w:type="page"/>
      </w:r>
    </w:p>
    <w:p w14:paraId="5E2F2E3B" w14:textId="77777777" w:rsidR="00D3364E" w:rsidRDefault="00D3364E" w:rsidP="00BE7A3B">
      <w:pPr>
        <w:tabs>
          <w:tab w:val="left" w:pos="255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4</w:t>
      </w:r>
      <w:r w:rsidR="00661B94" w:rsidRPr="00661B94">
        <w:rPr>
          <w:rFonts w:ascii="Times New Roman" w:hAnsi="Times New Roman" w:cs="Times New Roman"/>
          <w:sz w:val="24"/>
          <w:szCs w:val="24"/>
        </w:rPr>
        <w:t>. pielikums</w:t>
      </w:r>
    </w:p>
    <w:p w14:paraId="398431C2" w14:textId="77777777" w:rsidR="00A34FBE" w:rsidRDefault="00A34FBE" w:rsidP="00D3364E">
      <w:pPr>
        <w:tabs>
          <w:tab w:val="left" w:pos="284"/>
        </w:tabs>
        <w:spacing w:after="0" w:line="240" w:lineRule="auto"/>
        <w:jc w:val="right"/>
        <w:rPr>
          <w:rFonts w:ascii="Times New Roman" w:hAnsi="Times New Roman" w:cs="Times New Roman"/>
          <w:sz w:val="24"/>
          <w:szCs w:val="24"/>
        </w:rPr>
      </w:pPr>
      <w:r w:rsidRPr="00FE3AA9">
        <w:rPr>
          <w:rFonts w:ascii="Times New Roman" w:hAnsi="Times New Roman" w:cs="Times New Roman"/>
          <w:sz w:val="24"/>
          <w:szCs w:val="24"/>
        </w:rPr>
        <w:t xml:space="preserve">Valsts konkursa </w:t>
      </w:r>
      <w:r w:rsidR="00D3364E" w:rsidRPr="00FE3AA9">
        <w:rPr>
          <w:rFonts w:ascii="Times New Roman" w:hAnsi="Times New Roman" w:cs="Times New Roman"/>
          <w:sz w:val="24"/>
          <w:szCs w:val="24"/>
        </w:rPr>
        <w:t xml:space="preserve">Latvijas profesionālās ievirzes izglītības iestāžu </w:t>
      </w:r>
    </w:p>
    <w:p w14:paraId="20C7D4B0" w14:textId="12003A86" w:rsidR="00D3364E" w:rsidRDefault="00D3364E" w:rsidP="00C57E03">
      <w:pPr>
        <w:tabs>
          <w:tab w:val="left" w:pos="284"/>
        </w:tabs>
        <w:spacing w:after="0" w:line="240" w:lineRule="auto"/>
        <w:jc w:val="right"/>
        <w:rPr>
          <w:rFonts w:ascii="Times New Roman" w:hAnsi="Times New Roman" w:cs="Times New Roman"/>
          <w:sz w:val="24"/>
          <w:szCs w:val="24"/>
        </w:rPr>
      </w:pPr>
      <w:r w:rsidRPr="00FE3AA9">
        <w:rPr>
          <w:rFonts w:ascii="Times New Roman" w:hAnsi="Times New Roman" w:cs="Times New Roman"/>
          <w:sz w:val="24"/>
          <w:szCs w:val="24"/>
        </w:rPr>
        <w:t>dejas jomas audzēkņ</w:t>
      </w:r>
      <w:r w:rsidR="00A34FBE">
        <w:rPr>
          <w:rFonts w:ascii="Times New Roman" w:hAnsi="Times New Roman" w:cs="Times New Roman"/>
          <w:sz w:val="24"/>
          <w:szCs w:val="24"/>
        </w:rPr>
        <w:t>iem</w:t>
      </w:r>
      <w:r w:rsidRPr="00FE3AA9">
        <w:rPr>
          <w:rFonts w:ascii="Times New Roman" w:hAnsi="Times New Roman" w:cs="Times New Roman"/>
          <w:sz w:val="24"/>
          <w:szCs w:val="24"/>
        </w:rPr>
        <w:t xml:space="preserve"> </w:t>
      </w:r>
      <w:r w:rsidR="001541CD">
        <w:rPr>
          <w:rFonts w:ascii="Times New Roman" w:hAnsi="Times New Roman" w:cs="Times New Roman"/>
          <w:sz w:val="24"/>
          <w:szCs w:val="24"/>
        </w:rPr>
        <w:t xml:space="preserve">2022./2023. mācību gadā </w:t>
      </w:r>
      <w:r w:rsidRPr="00FE3AA9">
        <w:rPr>
          <w:rFonts w:ascii="Times New Roman" w:hAnsi="Times New Roman" w:cs="Times New Roman"/>
          <w:sz w:val="24"/>
          <w:szCs w:val="24"/>
        </w:rPr>
        <w:t>nolikumam</w:t>
      </w:r>
    </w:p>
    <w:p w14:paraId="376FD953" w14:textId="77777777" w:rsidR="00D3364E" w:rsidRPr="00FE3AA9" w:rsidRDefault="00D3364E" w:rsidP="00C57E03">
      <w:pPr>
        <w:tabs>
          <w:tab w:val="left" w:pos="284"/>
        </w:tabs>
        <w:spacing w:after="0" w:line="240" w:lineRule="auto"/>
        <w:jc w:val="right"/>
        <w:rPr>
          <w:rFonts w:ascii="Times New Roman" w:hAnsi="Times New Roman" w:cs="Times New Roman"/>
          <w:sz w:val="24"/>
          <w:szCs w:val="24"/>
        </w:rPr>
      </w:pPr>
    </w:p>
    <w:p w14:paraId="344A72F0" w14:textId="5873BBAB" w:rsidR="00D3364E" w:rsidRDefault="00661B94" w:rsidP="00D3364E">
      <w:pPr>
        <w:tabs>
          <w:tab w:val="left" w:pos="2557"/>
        </w:tabs>
        <w:spacing w:after="0" w:line="240" w:lineRule="auto"/>
        <w:jc w:val="center"/>
        <w:rPr>
          <w:rFonts w:ascii="Times New Roman" w:hAnsi="Times New Roman" w:cs="Times New Roman"/>
          <w:b/>
          <w:bCs/>
          <w:sz w:val="24"/>
          <w:szCs w:val="24"/>
        </w:rPr>
      </w:pPr>
      <w:r w:rsidRPr="00BE7A3B">
        <w:rPr>
          <w:rFonts w:ascii="Times New Roman" w:hAnsi="Times New Roman" w:cs="Times New Roman"/>
          <w:b/>
          <w:bCs/>
          <w:sz w:val="24"/>
          <w:szCs w:val="24"/>
        </w:rPr>
        <w:t>DALĪBNIEKA PERSONAS DATU AIZSARDZĪBAS NOSACĪJUMI</w:t>
      </w:r>
    </w:p>
    <w:p w14:paraId="6AF366EF" w14:textId="77777777" w:rsidR="00D3364E" w:rsidRPr="00BE7A3B" w:rsidRDefault="00D3364E" w:rsidP="00BE7A3B">
      <w:pPr>
        <w:tabs>
          <w:tab w:val="left" w:pos="2557"/>
        </w:tabs>
        <w:spacing w:after="0" w:line="240" w:lineRule="auto"/>
        <w:jc w:val="center"/>
        <w:rPr>
          <w:rFonts w:ascii="Times New Roman" w:hAnsi="Times New Roman" w:cs="Times New Roman"/>
          <w:b/>
          <w:bCs/>
          <w:sz w:val="24"/>
          <w:szCs w:val="24"/>
        </w:rPr>
      </w:pPr>
    </w:p>
    <w:p w14:paraId="4E1CA553" w14:textId="77777777" w:rsidR="00D3364E" w:rsidRDefault="00661B94" w:rsidP="00BE7A3B">
      <w:pPr>
        <w:tabs>
          <w:tab w:val="left" w:pos="2557"/>
        </w:tabs>
        <w:spacing w:after="0" w:line="240" w:lineRule="auto"/>
        <w:jc w:val="both"/>
        <w:rPr>
          <w:rFonts w:ascii="Times New Roman" w:hAnsi="Times New Roman" w:cs="Times New Roman"/>
          <w:sz w:val="24"/>
          <w:szCs w:val="24"/>
        </w:rPr>
      </w:pPr>
      <w:r w:rsidRPr="00661B94">
        <w:rPr>
          <w:rFonts w:ascii="Times New Roman" w:hAnsi="Times New Roman" w:cs="Times New Roman"/>
          <w:sz w:val="24"/>
          <w:szCs w:val="24"/>
        </w:rPr>
        <w:t xml:space="preserve">Pielikumā lietoti termini: </w:t>
      </w:r>
    </w:p>
    <w:p w14:paraId="65DE55FF" w14:textId="004ED1D0" w:rsidR="00D3364E" w:rsidRDefault="00661B94" w:rsidP="00BE7A3B">
      <w:pPr>
        <w:pStyle w:val="Sarakstarindkopa"/>
        <w:numPr>
          <w:ilvl w:val="1"/>
          <w:numId w:val="46"/>
        </w:numPr>
        <w:tabs>
          <w:tab w:val="left" w:pos="2557"/>
        </w:tabs>
        <w:spacing w:after="0" w:line="240" w:lineRule="auto"/>
        <w:ind w:left="567"/>
        <w:contextualSpacing w:val="0"/>
        <w:jc w:val="both"/>
        <w:rPr>
          <w:rFonts w:ascii="Times New Roman" w:hAnsi="Times New Roman" w:cs="Times New Roman"/>
          <w:sz w:val="24"/>
          <w:szCs w:val="24"/>
        </w:rPr>
      </w:pPr>
      <w:r w:rsidRPr="00BE7A3B">
        <w:rPr>
          <w:rFonts w:ascii="Times New Roman" w:hAnsi="Times New Roman" w:cs="Times New Roman"/>
          <w:sz w:val="24"/>
          <w:szCs w:val="24"/>
        </w:rPr>
        <w:t xml:space="preserve">Dalībnieks – fiziska persona, kura nodrošina un apgūst </w:t>
      </w:r>
      <w:r w:rsidR="008F0467" w:rsidRPr="008F0467">
        <w:rPr>
          <w:rFonts w:ascii="Times New Roman" w:hAnsi="Times New Roman" w:cs="Times New Roman"/>
          <w:sz w:val="24"/>
          <w:szCs w:val="24"/>
        </w:rPr>
        <w:t>profesionālās ievirzes izglītības</w:t>
      </w:r>
      <w:r w:rsidR="009B55BB">
        <w:rPr>
          <w:rFonts w:ascii="Times New Roman" w:hAnsi="Times New Roman" w:cs="Times New Roman"/>
          <w:sz w:val="24"/>
          <w:szCs w:val="24"/>
        </w:rPr>
        <w:t xml:space="preserve"> </w:t>
      </w:r>
      <w:r w:rsidR="008F0467" w:rsidRPr="008F0467">
        <w:rPr>
          <w:rFonts w:ascii="Times New Roman" w:hAnsi="Times New Roman" w:cs="Times New Roman"/>
          <w:sz w:val="24"/>
          <w:szCs w:val="24"/>
        </w:rPr>
        <w:t xml:space="preserve">programmas </w:t>
      </w:r>
      <w:r w:rsidR="008F0467" w:rsidRPr="00BE7A3B">
        <w:rPr>
          <w:rFonts w:ascii="Times New Roman" w:hAnsi="Times New Roman" w:cs="Times New Roman"/>
          <w:i/>
          <w:iCs/>
          <w:sz w:val="24"/>
          <w:szCs w:val="24"/>
        </w:rPr>
        <w:t>Dejas pamati</w:t>
      </w:r>
      <w:r w:rsidR="008F0467" w:rsidRPr="008F0467">
        <w:rPr>
          <w:rFonts w:ascii="Times New Roman" w:hAnsi="Times New Roman" w:cs="Times New Roman"/>
          <w:sz w:val="24"/>
          <w:szCs w:val="24"/>
        </w:rPr>
        <w:t xml:space="preserve">, </w:t>
      </w:r>
      <w:r w:rsidR="008F0467" w:rsidRPr="00BE7A3B">
        <w:rPr>
          <w:rFonts w:ascii="Times New Roman" w:hAnsi="Times New Roman" w:cs="Times New Roman"/>
          <w:i/>
          <w:iCs/>
          <w:sz w:val="24"/>
          <w:szCs w:val="24"/>
        </w:rPr>
        <w:t>Dejas improvizācija</w:t>
      </w:r>
      <w:r w:rsidR="008F0467" w:rsidRPr="008F0467">
        <w:rPr>
          <w:rFonts w:ascii="Times New Roman" w:hAnsi="Times New Roman" w:cs="Times New Roman"/>
          <w:sz w:val="24"/>
          <w:szCs w:val="24"/>
        </w:rPr>
        <w:t xml:space="preserve"> un </w:t>
      </w:r>
      <w:r w:rsidR="008F0467" w:rsidRPr="00BE7A3B">
        <w:rPr>
          <w:rFonts w:ascii="Times New Roman" w:hAnsi="Times New Roman" w:cs="Times New Roman"/>
          <w:i/>
          <w:iCs/>
          <w:sz w:val="24"/>
          <w:szCs w:val="24"/>
        </w:rPr>
        <w:t>Mūsdienu deja – Hip-Hop kultūras deju stili</w:t>
      </w:r>
      <w:r w:rsidR="009B55BB" w:rsidRPr="009B55BB">
        <w:t xml:space="preserve"> </w:t>
      </w:r>
      <w:r w:rsidR="009B55BB" w:rsidRPr="009B55BB">
        <w:rPr>
          <w:rFonts w:ascii="Times New Roman" w:hAnsi="Times New Roman" w:cs="Times New Roman"/>
          <w:sz w:val="24"/>
          <w:szCs w:val="24"/>
        </w:rPr>
        <w:t>(izglītības programmas kods 20V)</w:t>
      </w:r>
      <w:r w:rsidR="009B55BB">
        <w:rPr>
          <w:rFonts w:ascii="Times New Roman" w:hAnsi="Times New Roman" w:cs="Times New Roman"/>
          <w:sz w:val="24"/>
          <w:szCs w:val="24"/>
        </w:rPr>
        <w:t>,</w:t>
      </w:r>
      <w:r w:rsidRPr="00BE7A3B">
        <w:rPr>
          <w:rFonts w:ascii="Times New Roman" w:hAnsi="Times New Roman" w:cs="Times New Roman"/>
          <w:sz w:val="24"/>
          <w:szCs w:val="24"/>
        </w:rPr>
        <w:t xml:space="preserve">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vai bāriņtiesas ieceltais aizbildnis. Par pasākuma dalībnieku nevar kļūt, ja nav rakstiskas piekrišanas izglītības iestādē. </w:t>
      </w:r>
    </w:p>
    <w:p w14:paraId="43EB912F" w14:textId="77777777" w:rsidR="00D3364E" w:rsidRDefault="00661B94" w:rsidP="00BE7A3B">
      <w:pPr>
        <w:pStyle w:val="Sarakstarindkopa"/>
        <w:numPr>
          <w:ilvl w:val="1"/>
          <w:numId w:val="46"/>
        </w:numPr>
        <w:tabs>
          <w:tab w:val="left" w:pos="2557"/>
        </w:tabs>
        <w:spacing w:after="0" w:line="240" w:lineRule="auto"/>
        <w:ind w:left="567"/>
        <w:contextualSpacing w:val="0"/>
        <w:jc w:val="both"/>
        <w:rPr>
          <w:rFonts w:ascii="Times New Roman" w:hAnsi="Times New Roman" w:cs="Times New Roman"/>
          <w:sz w:val="24"/>
          <w:szCs w:val="24"/>
        </w:rPr>
      </w:pPr>
      <w:r w:rsidRPr="00BE7A3B">
        <w:rPr>
          <w:rFonts w:ascii="Times New Roman" w:hAnsi="Times New Roman" w:cs="Times New Roman"/>
          <w:sz w:val="24"/>
          <w:szCs w:val="24"/>
        </w:rPr>
        <w:t xml:space="preserve">Pārzinis – Latvijas Nacionālais kultūras centrs (turpmāk −  Centrs), kas nosaka personas datu apstrādes mērķus un apstrādes līdzekļus, kā arī atbild par personas datu apstrādi atbilstoši normatīvo aktu prasībām. </w:t>
      </w:r>
    </w:p>
    <w:p w14:paraId="4C735C65" w14:textId="77777777" w:rsidR="00D3364E" w:rsidRDefault="00661B94" w:rsidP="00BE7A3B">
      <w:pPr>
        <w:pStyle w:val="Sarakstarindkopa"/>
        <w:numPr>
          <w:ilvl w:val="1"/>
          <w:numId w:val="46"/>
        </w:numPr>
        <w:tabs>
          <w:tab w:val="left" w:pos="2557"/>
        </w:tabs>
        <w:spacing w:after="0" w:line="240" w:lineRule="auto"/>
        <w:ind w:left="567"/>
        <w:contextualSpacing w:val="0"/>
        <w:jc w:val="both"/>
        <w:rPr>
          <w:rFonts w:ascii="Times New Roman" w:hAnsi="Times New Roman" w:cs="Times New Roman"/>
          <w:sz w:val="24"/>
          <w:szCs w:val="24"/>
        </w:rPr>
      </w:pPr>
      <w:r w:rsidRPr="00BE7A3B">
        <w:rPr>
          <w:rFonts w:ascii="Times New Roman" w:hAnsi="Times New Roman" w:cs="Times New Roman"/>
          <w:sz w:val="24"/>
          <w:szCs w:val="24"/>
        </w:rPr>
        <w:t xml:space="preserve">Personas dati – jebkura informācija, kas attiecas uz identificētu vai identificējamu fizisku personu. </w:t>
      </w:r>
    </w:p>
    <w:p w14:paraId="1B138B4D" w14:textId="4BDCA8C4" w:rsidR="006413FA" w:rsidRDefault="00661B94" w:rsidP="006413FA">
      <w:pPr>
        <w:pStyle w:val="Sarakstarindkopa"/>
        <w:numPr>
          <w:ilvl w:val="1"/>
          <w:numId w:val="46"/>
        </w:numPr>
        <w:tabs>
          <w:tab w:val="left" w:pos="2557"/>
        </w:tabs>
        <w:spacing w:after="0" w:line="240" w:lineRule="auto"/>
        <w:ind w:left="567"/>
        <w:contextualSpacing w:val="0"/>
        <w:jc w:val="both"/>
        <w:rPr>
          <w:rFonts w:ascii="Times New Roman" w:hAnsi="Times New Roman" w:cs="Times New Roman"/>
          <w:sz w:val="24"/>
          <w:szCs w:val="24"/>
        </w:rPr>
      </w:pPr>
      <w:r w:rsidRPr="00BE7A3B">
        <w:rPr>
          <w:rFonts w:ascii="Times New Roman" w:hAnsi="Times New Roman" w:cs="Times New Roman"/>
          <w:sz w:val="24"/>
          <w:szCs w:val="24"/>
        </w:rPr>
        <w:t>Regula – Eiropas Parlamenta un Padomes Regula (ES) 2016/679 (2016.</w:t>
      </w:r>
      <w:r w:rsidR="00A76EC1">
        <w:rPr>
          <w:rFonts w:ascii="Times New Roman" w:hAnsi="Times New Roman" w:cs="Times New Roman"/>
          <w:sz w:val="24"/>
          <w:szCs w:val="24"/>
        </w:rPr>
        <w:t> </w:t>
      </w:r>
      <w:r w:rsidRPr="00BE7A3B">
        <w:rPr>
          <w:rFonts w:ascii="Times New Roman" w:hAnsi="Times New Roman" w:cs="Times New Roman"/>
          <w:sz w:val="24"/>
          <w:szCs w:val="24"/>
        </w:rPr>
        <w:t>gada 27.</w:t>
      </w:r>
      <w:r w:rsidR="00A76EC1">
        <w:rPr>
          <w:rFonts w:ascii="Times New Roman" w:hAnsi="Times New Roman" w:cs="Times New Roman"/>
          <w:sz w:val="24"/>
          <w:szCs w:val="24"/>
        </w:rPr>
        <w:t> </w:t>
      </w:r>
      <w:r w:rsidRPr="00BE7A3B">
        <w:rPr>
          <w:rFonts w:ascii="Times New Roman" w:hAnsi="Times New Roman" w:cs="Times New Roman"/>
          <w:sz w:val="24"/>
          <w:szCs w:val="24"/>
        </w:rPr>
        <w:t xml:space="preserve">aprīlis) par fizisku personu aizsardzību attiecībā uz personas datu apstrādi un šādu datu brīvību apriti (pieejama šeit </w:t>
      </w:r>
      <w:hyperlink r:id="rId12" w:history="1">
        <w:r w:rsidR="00D3364E" w:rsidRPr="00BE7A3B">
          <w:rPr>
            <w:rStyle w:val="Hipersaite"/>
            <w:rFonts w:ascii="Times New Roman" w:hAnsi="Times New Roman" w:cs="Times New Roman"/>
            <w:sz w:val="24"/>
            <w:szCs w:val="24"/>
          </w:rPr>
          <w:t>https://eur-lex.europa.eu/legalcontent/LV/TXT/?uri=CELEX%3A32016R0679</w:t>
        </w:r>
      </w:hyperlink>
      <w:r w:rsidRPr="00BE7A3B">
        <w:rPr>
          <w:rFonts w:ascii="Times New Roman" w:hAnsi="Times New Roman" w:cs="Times New Roman"/>
          <w:sz w:val="24"/>
          <w:szCs w:val="24"/>
        </w:rPr>
        <w:t xml:space="preserve">). </w:t>
      </w:r>
    </w:p>
    <w:p w14:paraId="48289E79" w14:textId="330CC320" w:rsidR="00D3364E" w:rsidRPr="00BE7A3B" w:rsidRDefault="00661B94" w:rsidP="00BE7A3B">
      <w:pPr>
        <w:pStyle w:val="Sarakstarindkopa"/>
        <w:numPr>
          <w:ilvl w:val="1"/>
          <w:numId w:val="46"/>
        </w:numPr>
        <w:tabs>
          <w:tab w:val="left" w:pos="2557"/>
        </w:tabs>
        <w:spacing w:after="0" w:line="240" w:lineRule="auto"/>
        <w:ind w:left="567"/>
        <w:contextualSpacing w:val="0"/>
        <w:jc w:val="both"/>
        <w:rPr>
          <w:rFonts w:ascii="Times New Roman" w:hAnsi="Times New Roman" w:cs="Times New Roman"/>
          <w:sz w:val="24"/>
          <w:szCs w:val="24"/>
        </w:rPr>
      </w:pPr>
      <w:r w:rsidRPr="00BE7A3B">
        <w:rPr>
          <w:rFonts w:ascii="Times New Roman" w:hAnsi="Times New Roman" w:cs="Times New Roman"/>
          <w:sz w:val="24"/>
          <w:szCs w:val="24"/>
        </w:rPr>
        <w:t xml:space="preserve">Pasākums – Valsts konkurss </w:t>
      </w:r>
      <w:r w:rsidR="0042774A" w:rsidRPr="00BE7A3B">
        <w:rPr>
          <w:rFonts w:ascii="Times New Roman" w:hAnsi="Times New Roman" w:cs="Times New Roman"/>
          <w:sz w:val="24"/>
          <w:szCs w:val="24"/>
        </w:rPr>
        <w:t>Latvijas profesionālās ievirzes izglītības iestāžu dejas jomas audzēkņiem</w:t>
      </w:r>
      <w:r w:rsidRPr="00BE7A3B">
        <w:rPr>
          <w:rFonts w:ascii="Times New Roman" w:hAnsi="Times New Roman" w:cs="Times New Roman"/>
          <w:sz w:val="24"/>
          <w:szCs w:val="24"/>
        </w:rPr>
        <w:t xml:space="preserve"> </w:t>
      </w:r>
      <w:proofErr w:type="spellStart"/>
      <w:r w:rsidRPr="00BE7A3B">
        <w:rPr>
          <w:rFonts w:ascii="Times New Roman" w:hAnsi="Times New Roman" w:cs="Times New Roman"/>
          <w:sz w:val="24"/>
          <w:szCs w:val="24"/>
        </w:rPr>
        <w:t>audzēkņiem</w:t>
      </w:r>
      <w:proofErr w:type="spellEnd"/>
      <w:r w:rsidRPr="00BE7A3B">
        <w:rPr>
          <w:rFonts w:ascii="Times New Roman" w:hAnsi="Times New Roman" w:cs="Times New Roman"/>
          <w:sz w:val="24"/>
          <w:szCs w:val="24"/>
        </w:rPr>
        <w:t xml:space="preserve"> un tā aktivitātes visā Latvijas Republikas teritorijā. </w:t>
      </w:r>
    </w:p>
    <w:p w14:paraId="30D0724A" w14:textId="77777777" w:rsidR="00D3364E" w:rsidRDefault="00661B94" w:rsidP="00BE7A3B">
      <w:pPr>
        <w:pStyle w:val="Sarakstarindkopa"/>
        <w:numPr>
          <w:ilvl w:val="1"/>
          <w:numId w:val="46"/>
        </w:numPr>
        <w:tabs>
          <w:tab w:val="left" w:pos="2557"/>
        </w:tabs>
        <w:spacing w:after="0" w:line="240" w:lineRule="auto"/>
        <w:ind w:left="567"/>
        <w:contextualSpacing w:val="0"/>
        <w:jc w:val="both"/>
        <w:rPr>
          <w:rFonts w:ascii="Times New Roman" w:hAnsi="Times New Roman" w:cs="Times New Roman"/>
          <w:sz w:val="24"/>
          <w:szCs w:val="24"/>
        </w:rPr>
      </w:pPr>
      <w:r w:rsidRPr="00BE7A3B">
        <w:rPr>
          <w:rFonts w:ascii="Times New Roman" w:hAnsi="Times New Roman" w:cs="Times New Roman"/>
          <w:sz w:val="24"/>
          <w:szCs w:val="24"/>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6FD554FC" w14:textId="77777777" w:rsidR="00D3364E" w:rsidRDefault="00661B94" w:rsidP="00BE7A3B">
      <w:pPr>
        <w:pStyle w:val="Sarakstarindkopa"/>
        <w:numPr>
          <w:ilvl w:val="1"/>
          <w:numId w:val="46"/>
        </w:numPr>
        <w:tabs>
          <w:tab w:val="left" w:pos="2557"/>
        </w:tabs>
        <w:spacing w:after="0" w:line="240" w:lineRule="auto"/>
        <w:ind w:left="567"/>
        <w:contextualSpacing w:val="0"/>
        <w:jc w:val="both"/>
        <w:rPr>
          <w:rFonts w:ascii="Times New Roman" w:hAnsi="Times New Roman" w:cs="Times New Roman"/>
          <w:sz w:val="24"/>
          <w:szCs w:val="24"/>
        </w:rPr>
      </w:pPr>
      <w:r w:rsidRPr="00BE7A3B">
        <w:rPr>
          <w:rFonts w:ascii="Times New Roman" w:hAnsi="Times New Roman" w:cs="Times New Roman"/>
          <w:sz w:val="24"/>
          <w:szCs w:val="24"/>
        </w:rPr>
        <w:t xml:space="preserve">Apstrādātājs – fiziska vai juridiska persona, publiska iestāde, aģentūra vai cita struktūra, kura pārziņa vārdā un uzdevumā apstrādā personas datus.  </w:t>
      </w:r>
    </w:p>
    <w:p w14:paraId="39EDAD6F" w14:textId="77777777" w:rsidR="00D3364E" w:rsidRDefault="00661B94" w:rsidP="00BE7A3B">
      <w:pPr>
        <w:tabs>
          <w:tab w:val="left" w:pos="2557"/>
        </w:tabs>
        <w:spacing w:after="0" w:line="240" w:lineRule="auto"/>
        <w:ind w:left="207"/>
        <w:jc w:val="both"/>
        <w:rPr>
          <w:rFonts w:ascii="Times New Roman" w:hAnsi="Times New Roman" w:cs="Times New Roman"/>
          <w:sz w:val="24"/>
          <w:szCs w:val="24"/>
        </w:rPr>
      </w:pPr>
      <w:r w:rsidRPr="00BE7A3B">
        <w:rPr>
          <w:rFonts w:ascii="Times New Roman" w:hAnsi="Times New Roman" w:cs="Times New Roman"/>
          <w:b/>
          <w:bCs/>
          <w:sz w:val="24"/>
          <w:szCs w:val="24"/>
        </w:rPr>
        <w:t>AUDIO, AUDIOVIZUĀLĀS UN FOTO FIKSĀCIJA</w:t>
      </w:r>
      <w:r w:rsidRPr="00BE7A3B">
        <w:rPr>
          <w:rFonts w:ascii="Times New Roman" w:hAnsi="Times New Roman" w:cs="Times New Roman"/>
          <w:sz w:val="24"/>
          <w:szCs w:val="24"/>
        </w:rPr>
        <w:t xml:space="preserve"> </w:t>
      </w:r>
    </w:p>
    <w:p w14:paraId="7A0673E3" w14:textId="77777777" w:rsidR="00D3364E" w:rsidRDefault="00661B94" w:rsidP="00BE7A3B">
      <w:pPr>
        <w:pStyle w:val="Sarakstarindkopa"/>
        <w:numPr>
          <w:ilvl w:val="0"/>
          <w:numId w:val="47"/>
        </w:numPr>
        <w:tabs>
          <w:tab w:val="left" w:pos="2557"/>
        </w:tabs>
        <w:spacing w:after="0" w:line="240" w:lineRule="auto"/>
        <w:contextualSpacing w:val="0"/>
        <w:jc w:val="both"/>
        <w:rPr>
          <w:rFonts w:ascii="Times New Roman" w:hAnsi="Times New Roman" w:cs="Times New Roman"/>
          <w:sz w:val="24"/>
          <w:szCs w:val="24"/>
        </w:rPr>
      </w:pPr>
      <w:r w:rsidRPr="00BE7A3B">
        <w:rPr>
          <w:rFonts w:ascii="Times New Roman" w:hAnsi="Times New Roman" w:cs="Times New Roman"/>
          <w:sz w:val="24"/>
          <w:szCs w:val="24"/>
        </w:rPr>
        <w:t xml:space="preserve">Šīs sadaļas mērķis ir sniegt informāciju dalībniekam Regulas 13. pantā noteikto informāciju par pasākuma fiksāciju audio, audiovizuālā un fotogrāfiju veidā. </w:t>
      </w:r>
    </w:p>
    <w:p w14:paraId="0C9FDF21" w14:textId="77777777" w:rsidR="00D3364E" w:rsidRDefault="00661B94" w:rsidP="00BE7A3B">
      <w:pPr>
        <w:pStyle w:val="Sarakstarindkopa"/>
        <w:numPr>
          <w:ilvl w:val="0"/>
          <w:numId w:val="47"/>
        </w:numPr>
        <w:tabs>
          <w:tab w:val="left" w:pos="2557"/>
        </w:tabs>
        <w:spacing w:after="0" w:line="240" w:lineRule="auto"/>
        <w:contextualSpacing w:val="0"/>
        <w:jc w:val="both"/>
        <w:rPr>
          <w:rFonts w:ascii="Times New Roman" w:hAnsi="Times New Roman" w:cs="Times New Roman"/>
          <w:sz w:val="24"/>
          <w:szCs w:val="24"/>
        </w:rPr>
      </w:pPr>
      <w:r w:rsidRPr="00BE7A3B">
        <w:rPr>
          <w:rFonts w:ascii="Times New Roman" w:hAnsi="Times New Roman" w:cs="Times New Roman"/>
          <w:sz w:val="24"/>
          <w:szCs w:val="24"/>
        </w:rPr>
        <w:t xml:space="preserve">Dalībnieks ir informēts, ka pasākuma norise var tikt fiksēta audio, audiovizuālā un fotogrāfiju veidā (turpmāk – Fiksācija), pamatojoties uz Centra nolikumu ar nolūku popularizēt bērnu radošās aktivitātes un atspoguļot to norisi sabiedrības interesēs. </w:t>
      </w:r>
    </w:p>
    <w:p w14:paraId="40FE0F3E" w14:textId="77777777" w:rsidR="00D3364E" w:rsidRDefault="00661B94" w:rsidP="00BE7A3B">
      <w:pPr>
        <w:pStyle w:val="Sarakstarindkopa"/>
        <w:numPr>
          <w:ilvl w:val="0"/>
          <w:numId w:val="47"/>
        </w:numPr>
        <w:tabs>
          <w:tab w:val="left" w:pos="2557"/>
        </w:tabs>
        <w:spacing w:after="0" w:line="240" w:lineRule="auto"/>
        <w:contextualSpacing w:val="0"/>
        <w:jc w:val="both"/>
        <w:rPr>
          <w:rFonts w:ascii="Times New Roman" w:hAnsi="Times New Roman" w:cs="Times New Roman"/>
          <w:sz w:val="24"/>
          <w:szCs w:val="24"/>
        </w:rPr>
      </w:pPr>
      <w:r w:rsidRPr="00BE7A3B">
        <w:rPr>
          <w:rFonts w:ascii="Times New Roman" w:hAnsi="Times New Roman" w:cs="Times New Roman"/>
          <w:sz w:val="24"/>
          <w:szCs w:val="24"/>
        </w:rPr>
        <w:t xml:space="preserve">Pasākuma norises audio, audiovizuālās fiksēšanas un fotografēšanas rezultātā iegūtais materiāls neierobežotu laiku tiks saglabāts un publiskots iepriekš norādītajam nolūkam.  </w:t>
      </w:r>
    </w:p>
    <w:p w14:paraId="2A0F38E1" w14:textId="77777777" w:rsidR="00D3364E" w:rsidRDefault="00661B94" w:rsidP="00BE7A3B">
      <w:pPr>
        <w:pStyle w:val="Sarakstarindkopa"/>
        <w:numPr>
          <w:ilvl w:val="0"/>
          <w:numId w:val="47"/>
        </w:numPr>
        <w:tabs>
          <w:tab w:val="left" w:pos="2557"/>
        </w:tabs>
        <w:spacing w:after="0" w:line="240" w:lineRule="auto"/>
        <w:contextualSpacing w:val="0"/>
        <w:jc w:val="both"/>
        <w:rPr>
          <w:rFonts w:ascii="Times New Roman" w:hAnsi="Times New Roman" w:cs="Times New Roman"/>
          <w:sz w:val="24"/>
          <w:szCs w:val="24"/>
        </w:rPr>
      </w:pPr>
      <w:r w:rsidRPr="00BE7A3B">
        <w:rPr>
          <w:rFonts w:ascii="Times New Roman" w:hAnsi="Times New Roman" w:cs="Times New Roman"/>
          <w:sz w:val="24"/>
          <w:szCs w:val="24"/>
        </w:rPr>
        <w:t xml:space="preserve">Centrs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Centrs izmantos šīs tiesības brīvi pēc saviem ieskatiem, tajā skaitā ir tiesīgs nodot tās tālāk trešajām personām. Dalībniekam ir tiesības pieprasīt no Centrs informāciju par trešajām personām. </w:t>
      </w:r>
    </w:p>
    <w:p w14:paraId="33734D42" w14:textId="77777777" w:rsidR="00D3364E" w:rsidRDefault="00661B94" w:rsidP="00BE7A3B">
      <w:pPr>
        <w:pStyle w:val="Sarakstarindkopa"/>
        <w:numPr>
          <w:ilvl w:val="0"/>
          <w:numId w:val="47"/>
        </w:numPr>
        <w:tabs>
          <w:tab w:val="left" w:pos="2557"/>
        </w:tabs>
        <w:spacing w:after="0" w:line="240" w:lineRule="auto"/>
        <w:contextualSpacing w:val="0"/>
        <w:jc w:val="both"/>
        <w:rPr>
          <w:rFonts w:ascii="Times New Roman" w:hAnsi="Times New Roman" w:cs="Times New Roman"/>
          <w:sz w:val="24"/>
          <w:szCs w:val="24"/>
        </w:rPr>
      </w:pPr>
      <w:r w:rsidRPr="00BE7A3B">
        <w:rPr>
          <w:rFonts w:ascii="Times New Roman" w:hAnsi="Times New Roman" w:cs="Times New Roman"/>
          <w:sz w:val="24"/>
          <w:szCs w:val="24"/>
        </w:rPr>
        <w:t xml:space="preserve">Dalībnieks var iebilst pret šajā sadaļā noteiktajām darbībām un pieprasīt pārtraukt tās tikai gadījumā, ja konkrētajā Fiksācijā dalībnieks ir tieši identificējams un Centrs ir tehniski iespējams dzēst konkrēto dalībnieku un/vai neizmantot konkrēto Fiksāciju. </w:t>
      </w:r>
    </w:p>
    <w:p w14:paraId="4B4A7CAF" w14:textId="77777777" w:rsidR="00D3364E" w:rsidRDefault="00661B94" w:rsidP="00BE7A3B">
      <w:pPr>
        <w:pStyle w:val="Sarakstarindkopa"/>
        <w:numPr>
          <w:ilvl w:val="0"/>
          <w:numId w:val="47"/>
        </w:numPr>
        <w:tabs>
          <w:tab w:val="left" w:pos="2557"/>
        </w:tabs>
        <w:spacing w:after="0" w:line="240" w:lineRule="auto"/>
        <w:contextualSpacing w:val="0"/>
        <w:jc w:val="both"/>
        <w:rPr>
          <w:rFonts w:ascii="Times New Roman" w:hAnsi="Times New Roman" w:cs="Times New Roman"/>
          <w:sz w:val="24"/>
          <w:szCs w:val="24"/>
        </w:rPr>
      </w:pPr>
      <w:r w:rsidRPr="00BE7A3B">
        <w:rPr>
          <w:rFonts w:ascii="Times New Roman" w:hAnsi="Times New Roman" w:cs="Times New Roman"/>
          <w:sz w:val="24"/>
          <w:szCs w:val="24"/>
        </w:rPr>
        <w:t xml:space="preserve">Pasākumā esošie plašsaziņas līdzekļi darbojas saskaņā ar to profesionālo darbību regulējošajiem likumiem un atbild par personas datu apstrādi atbilstoši normatīvo aktu prasībām.   </w:t>
      </w:r>
    </w:p>
    <w:p w14:paraId="039F1B06" w14:textId="77777777" w:rsidR="00D3364E" w:rsidRDefault="00661B94" w:rsidP="00BE7A3B">
      <w:pPr>
        <w:tabs>
          <w:tab w:val="left" w:pos="2557"/>
        </w:tabs>
        <w:spacing w:after="0" w:line="240" w:lineRule="auto"/>
        <w:ind w:left="207"/>
        <w:jc w:val="both"/>
        <w:rPr>
          <w:rFonts w:ascii="Times New Roman" w:hAnsi="Times New Roman" w:cs="Times New Roman"/>
          <w:sz w:val="24"/>
          <w:szCs w:val="24"/>
        </w:rPr>
      </w:pPr>
      <w:r w:rsidRPr="00BE7A3B">
        <w:rPr>
          <w:rFonts w:ascii="Times New Roman" w:hAnsi="Times New Roman" w:cs="Times New Roman"/>
          <w:b/>
          <w:bCs/>
          <w:sz w:val="24"/>
          <w:szCs w:val="24"/>
        </w:rPr>
        <w:lastRenderedPageBreak/>
        <w:t>PASĀKUMA PERSONAS DATU APSTRĀDE, TO DROŠĪBA UN AIZSARDZĪBA</w:t>
      </w:r>
      <w:r w:rsidRPr="00BE7A3B">
        <w:rPr>
          <w:rFonts w:ascii="Times New Roman" w:hAnsi="Times New Roman" w:cs="Times New Roman"/>
          <w:sz w:val="24"/>
          <w:szCs w:val="24"/>
        </w:rPr>
        <w:t xml:space="preserve"> </w:t>
      </w:r>
    </w:p>
    <w:p w14:paraId="2F863223" w14:textId="77777777" w:rsidR="00D3364E" w:rsidRDefault="00661B94" w:rsidP="00BE7A3B">
      <w:pPr>
        <w:pStyle w:val="Sarakstarindkopa"/>
        <w:numPr>
          <w:ilvl w:val="0"/>
          <w:numId w:val="49"/>
        </w:numPr>
        <w:tabs>
          <w:tab w:val="left" w:pos="2557"/>
        </w:tabs>
        <w:spacing w:after="0" w:line="240" w:lineRule="auto"/>
        <w:contextualSpacing w:val="0"/>
        <w:jc w:val="both"/>
        <w:rPr>
          <w:rFonts w:ascii="Times New Roman" w:hAnsi="Times New Roman" w:cs="Times New Roman"/>
          <w:sz w:val="24"/>
          <w:szCs w:val="24"/>
        </w:rPr>
      </w:pPr>
      <w:r w:rsidRPr="00BE7A3B">
        <w:rPr>
          <w:rFonts w:ascii="Times New Roman" w:hAnsi="Times New Roman" w:cs="Times New Roman"/>
          <w:sz w:val="24"/>
          <w:szCs w:val="24"/>
        </w:rPr>
        <w:t xml:space="preserve">Šīs sadaļas mērķis ir sniegt pilnīgu informāciju dalībniekam par tās personas datu apstrādes mērķiem, tiesisko pamatu un sniegt informāciju dalībniekam par personas datu apstrādes pārzini. </w:t>
      </w:r>
    </w:p>
    <w:p w14:paraId="4FB1C899" w14:textId="3047E927" w:rsidR="00D3364E" w:rsidRDefault="00661B94" w:rsidP="00BE7A3B">
      <w:pPr>
        <w:pStyle w:val="Sarakstarindkopa"/>
        <w:numPr>
          <w:ilvl w:val="0"/>
          <w:numId w:val="49"/>
        </w:numPr>
        <w:tabs>
          <w:tab w:val="left" w:pos="2557"/>
        </w:tabs>
        <w:spacing w:after="0" w:line="240" w:lineRule="auto"/>
        <w:contextualSpacing w:val="0"/>
        <w:jc w:val="both"/>
        <w:rPr>
          <w:rFonts w:ascii="Times New Roman" w:hAnsi="Times New Roman" w:cs="Times New Roman"/>
          <w:sz w:val="24"/>
          <w:szCs w:val="24"/>
        </w:rPr>
      </w:pPr>
      <w:r w:rsidRPr="00BE7A3B">
        <w:rPr>
          <w:rFonts w:ascii="Times New Roman" w:hAnsi="Times New Roman" w:cs="Times New Roman"/>
          <w:sz w:val="24"/>
          <w:szCs w:val="24"/>
        </w:rPr>
        <w:t>Dalībnieka personas dati tiek iegūti un apstrādāti, pamatojoties uz Ministru kabineta 2012.</w:t>
      </w:r>
      <w:r w:rsidR="006413FA">
        <w:rPr>
          <w:rFonts w:ascii="Times New Roman" w:hAnsi="Times New Roman" w:cs="Times New Roman"/>
          <w:sz w:val="24"/>
          <w:szCs w:val="24"/>
        </w:rPr>
        <w:t> </w:t>
      </w:r>
      <w:r w:rsidRPr="00BE7A3B">
        <w:rPr>
          <w:rFonts w:ascii="Times New Roman" w:hAnsi="Times New Roman" w:cs="Times New Roman"/>
          <w:sz w:val="24"/>
          <w:szCs w:val="24"/>
        </w:rPr>
        <w:t>gada 18.</w:t>
      </w:r>
      <w:r w:rsidR="006413FA">
        <w:rPr>
          <w:rFonts w:ascii="Times New Roman" w:hAnsi="Times New Roman" w:cs="Times New Roman"/>
          <w:sz w:val="24"/>
          <w:szCs w:val="24"/>
        </w:rPr>
        <w:t> </w:t>
      </w:r>
      <w:r w:rsidRPr="00BE7A3B">
        <w:rPr>
          <w:rFonts w:ascii="Times New Roman" w:hAnsi="Times New Roman" w:cs="Times New Roman"/>
          <w:sz w:val="24"/>
          <w:szCs w:val="24"/>
        </w:rPr>
        <w:t xml:space="preserve">decembra noteikumiem Nr. 931 „Latvijas Nacionālā kultūras centra nolikums”. Saskaņā ar Regulas 6. panta pirmās daļas c) apakšpunktu personas datu apstrāde tiek veikta, lai nodrošinātu noteiktās prasības. </w:t>
      </w:r>
    </w:p>
    <w:p w14:paraId="57A778AB" w14:textId="77777777" w:rsidR="00D3364E" w:rsidRDefault="00661B94" w:rsidP="00BE7A3B">
      <w:pPr>
        <w:pStyle w:val="Sarakstarindkopa"/>
        <w:numPr>
          <w:ilvl w:val="0"/>
          <w:numId w:val="49"/>
        </w:numPr>
        <w:tabs>
          <w:tab w:val="left" w:pos="2557"/>
        </w:tabs>
        <w:spacing w:after="0" w:line="240" w:lineRule="auto"/>
        <w:contextualSpacing w:val="0"/>
        <w:jc w:val="both"/>
        <w:rPr>
          <w:rFonts w:ascii="Times New Roman" w:hAnsi="Times New Roman" w:cs="Times New Roman"/>
          <w:sz w:val="24"/>
          <w:szCs w:val="24"/>
        </w:rPr>
      </w:pPr>
      <w:r w:rsidRPr="00BE7A3B">
        <w:rPr>
          <w:rFonts w:ascii="Times New Roman" w:hAnsi="Times New Roman" w:cs="Times New Roman"/>
          <w:sz w:val="24"/>
          <w:szCs w:val="24"/>
        </w:rPr>
        <w:t xml:space="preserve">Dalībnieka datu apstrādes mērķi: </w:t>
      </w:r>
    </w:p>
    <w:p w14:paraId="531A5773" w14:textId="77777777" w:rsidR="00D3364E" w:rsidRDefault="00661B94" w:rsidP="00BE7A3B">
      <w:pPr>
        <w:pStyle w:val="Sarakstarindkopa"/>
        <w:numPr>
          <w:ilvl w:val="1"/>
          <w:numId w:val="49"/>
        </w:numPr>
        <w:tabs>
          <w:tab w:val="left" w:pos="2557"/>
        </w:tabs>
        <w:spacing w:after="0" w:line="240" w:lineRule="auto"/>
        <w:contextualSpacing w:val="0"/>
        <w:jc w:val="both"/>
        <w:rPr>
          <w:rFonts w:ascii="Times New Roman" w:hAnsi="Times New Roman" w:cs="Times New Roman"/>
          <w:sz w:val="24"/>
          <w:szCs w:val="24"/>
        </w:rPr>
      </w:pPr>
      <w:r w:rsidRPr="00BE7A3B">
        <w:rPr>
          <w:rFonts w:ascii="Times New Roman" w:hAnsi="Times New Roman" w:cs="Times New Roman"/>
          <w:sz w:val="24"/>
          <w:szCs w:val="24"/>
        </w:rPr>
        <w:t xml:space="preserve">pasākuma popularizēšana, pasākuma atspoguļošana, sabiedrības informēšana par pasākuma norisi; </w:t>
      </w:r>
    </w:p>
    <w:p w14:paraId="09277768" w14:textId="77777777" w:rsidR="00D3364E" w:rsidRDefault="00661B94" w:rsidP="00BE7A3B">
      <w:pPr>
        <w:pStyle w:val="Sarakstarindkopa"/>
        <w:numPr>
          <w:ilvl w:val="1"/>
          <w:numId w:val="49"/>
        </w:numPr>
        <w:tabs>
          <w:tab w:val="left" w:pos="2557"/>
        </w:tabs>
        <w:spacing w:after="0" w:line="240" w:lineRule="auto"/>
        <w:contextualSpacing w:val="0"/>
        <w:jc w:val="both"/>
        <w:rPr>
          <w:rFonts w:ascii="Times New Roman" w:hAnsi="Times New Roman" w:cs="Times New Roman"/>
          <w:sz w:val="24"/>
          <w:szCs w:val="24"/>
        </w:rPr>
      </w:pPr>
      <w:r w:rsidRPr="00BE7A3B">
        <w:rPr>
          <w:rFonts w:ascii="Times New Roman" w:hAnsi="Times New Roman" w:cs="Times New Roman"/>
          <w:sz w:val="24"/>
          <w:szCs w:val="24"/>
        </w:rPr>
        <w:t xml:space="preserve">dalībnieka personu datu glabāšana arhivēšanas nolūkiem sabiedrības interesēs un statistikas nolūkiem. </w:t>
      </w:r>
    </w:p>
    <w:p w14:paraId="544103F1" w14:textId="77777777" w:rsidR="00D3364E" w:rsidRDefault="00661B94" w:rsidP="00BE7A3B">
      <w:pPr>
        <w:pStyle w:val="Sarakstarindkopa"/>
        <w:numPr>
          <w:ilvl w:val="0"/>
          <w:numId w:val="49"/>
        </w:numPr>
        <w:tabs>
          <w:tab w:val="left" w:pos="2557"/>
        </w:tabs>
        <w:spacing w:after="0" w:line="240" w:lineRule="auto"/>
        <w:contextualSpacing w:val="0"/>
        <w:jc w:val="both"/>
        <w:rPr>
          <w:rFonts w:ascii="Times New Roman" w:hAnsi="Times New Roman" w:cs="Times New Roman"/>
          <w:sz w:val="24"/>
          <w:szCs w:val="24"/>
        </w:rPr>
      </w:pPr>
      <w:r w:rsidRPr="00BE7A3B">
        <w:rPr>
          <w:rFonts w:ascii="Times New Roman" w:hAnsi="Times New Roman" w:cs="Times New Roman"/>
          <w:sz w:val="24"/>
          <w:szCs w:val="24"/>
        </w:rPr>
        <w:t xml:space="preserve">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 </w:t>
      </w:r>
    </w:p>
    <w:p w14:paraId="0B021540" w14:textId="77777777" w:rsidR="00D3364E" w:rsidRDefault="00661B94" w:rsidP="00BE7A3B">
      <w:pPr>
        <w:pStyle w:val="Sarakstarindkopa"/>
        <w:numPr>
          <w:ilvl w:val="0"/>
          <w:numId w:val="49"/>
        </w:numPr>
        <w:tabs>
          <w:tab w:val="left" w:pos="2557"/>
        </w:tabs>
        <w:spacing w:after="0" w:line="240" w:lineRule="auto"/>
        <w:contextualSpacing w:val="0"/>
        <w:jc w:val="both"/>
        <w:rPr>
          <w:rFonts w:ascii="Times New Roman" w:hAnsi="Times New Roman" w:cs="Times New Roman"/>
          <w:sz w:val="24"/>
          <w:szCs w:val="24"/>
        </w:rPr>
      </w:pPr>
      <w:r w:rsidRPr="00BE7A3B">
        <w:rPr>
          <w:rFonts w:ascii="Times New Roman" w:hAnsi="Times New Roman" w:cs="Times New Roman"/>
          <w:sz w:val="24"/>
          <w:szCs w:val="24"/>
        </w:rPr>
        <w:t xml:space="preserve">Dalībnieka tiesības: </w:t>
      </w:r>
    </w:p>
    <w:p w14:paraId="6BBA7A4D" w14:textId="77777777" w:rsidR="00D3364E" w:rsidRDefault="00661B94" w:rsidP="00BE7A3B">
      <w:pPr>
        <w:pStyle w:val="Sarakstarindkopa"/>
        <w:numPr>
          <w:ilvl w:val="1"/>
          <w:numId w:val="49"/>
        </w:numPr>
        <w:tabs>
          <w:tab w:val="left" w:pos="2557"/>
        </w:tabs>
        <w:spacing w:after="0" w:line="240" w:lineRule="auto"/>
        <w:contextualSpacing w:val="0"/>
        <w:jc w:val="both"/>
        <w:rPr>
          <w:rFonts w:ascii="Times New Roman" w:hAnsi="Times New Roman" w:cs="Times New Roman"/>
          <w:sz w:val="24"/>
          <w:szCs w:val="24"/>
        </w:rPr>
      </w:pPr>
      <w:r w:rsidRPr="00BE7A3B">
        <w:rPr>
          <w:rFonts w:ascii="Times New Roman" w:hAnsi="Times New Roman" w:cs="Times New Roman"/>
          <w:sz w:val="24"/>
          <w:szCs w:val="24"/>
        </w:rPr>
        <w:t xml:space="preserve">pieprasīt Centra piekļuvi dalībnieka personas datiem; </w:t>
      </w:r>
    </w:p>
    <w:p w14:paraId="17BBAEE7" w14:textId="77777777" w:rsidR="00D3364E" w:rsidRDefault="00661B94" w:rsidP="00BE7A3B">
      <w:pPr>
        <w:pStyle w:val="Sarakstarindkopa"/>
        <w:numPr>
          <w:ilvl w:val="1"/>
          <w:numId w:val="49"/>
        </w:numPr>
        <w:tabs>
          <w:tab w:val="left" w:pos="2557"/>
        </w:tabs>
        <w:spacing w:after="0" w:line="240" w:lineRule="auto"/>
        <w:contextualSpacing w:val="0"/>
        <w:jc w:val="both"/>
        <w:rPr>
          <w:rFonts w:ascii="Times New Roman" w:hAnsi="Times New Roman" w:cs="Times New Roman"/>
          <w:sz w:val="24"/>
          <w:szCs w:val="24"/>
        </w:rPr>
      </w:pPr>
      <w:r w:rsidRPr="00BE7A3B">
        <w:rPr>
          <w:rFonts w:ascii="Times New Roman" w:hAnsi="Times New Roman" w:cs="Times New Roman"/>
          <w:sz w:val="24"/>
          <w:szCs w:val="24"/>
        </w:rPr>
        <w:t xml:space="preserve">pieprasīt Centra dalībnieka personas datu labošanu vai dzēšanu, vai apstrādes ierobežošanu attiecībā uz dalībnieku, vai tiesības iebilst pret apstrādi; </w:t>
      </w:r>
    </w:p>
    <w:p w14:paraId="52249340" w14:textId="77777777" w:rsidR="00D3364E" w:rsidRDefault="00661B94" w:rsidP="00BE7A3B">
      <w:pPr>
        <w:pStyle w:val="Sarakstarindkopa"/>
        <w:numPr>
          <w:ilvl w:val="1"/>
          <w:numId w:val="49"/>
        </w:numPr>
        <w:tabs>
          <w:tab w:val="left" w:pos="2557"/>
        </w:tabs>
        <w:spacing w:after="0" w:line="240" w:lineRule="auto"/>
        <w:contextualSpacing w:val="0"/>
        <w:jc w:val="both"/>
        <w:rPr>
          <w:rFonts w:ascii="Times New Roman" w:hAnsi="Times New Roman" w:cs="Times New Roman"/>
          <w:sz w:val="24"/>
          <w:szCs w:val="24"/>
        </w:rPr>
      </w:pPr>
      <w:r w:rsidRPr="00BE7A3B">
        <w:rPr>
          <w:rFonts w:ascii="Times New Roman" w:hAnsi="Times New Roman" w:cs="Times New Roman"/>
          <w:sz w:val="24"/>
          <w:szCs w:val="24"/>
        </w:rPr>
        <w:t xml:space="preserve">iesniegt sūdzību uzraudzības iestādei – Datu valsts inspekcijai. </w:t>
      </w:r>
    </w:p>
    <w:p w14:paraId="6A655FAE" w14:textId="77777777" w:rsidR="00D3364E" w:rsidRDefault="00661B94" w:rsidP="00BE7A3B">
      <w:pPr>
        <w:pStyle w:val="Sarakstarindkopa"/>
        <w:numPr>
          <w:ilvl w:val="0"/>
          <w:numId w:val="49"/>
        </w:numPr>
        <w:tabs>
          <w:tab w:val="left" w:pos="2557"/>
        </w:tabs>
        <w:spacing w:after="0" w:line="240" w:lineRule="auto"/>
        <w:contextualSpacing w:val="0"/>
        <w:jc w:val="both"/>
        <w:rPr>
          <w:rFonts w:ascii="Times New Roman" w:hAnsi="Times New Roman" w:cs="Times New Roman"/>
          <w:sz w:val="24"/>
          <w:szCs w:val="24"/>
        </w:rPr>
      </w:pPr>
      <w:r w:rsidRPr="00BE7A3B">
        <w:rPr>
          <w:rFonts w:ascii="Times New Roman" w:hAnsi="Times New Roman" w:cs="Times New Roman"/>
          <w:sz w:val="24"/>
          <w:szCs w:val="24"/>
        </w:rPr>
        <w:t xml:space="preserve">Dalībnieka personas datu apstrādes ietvaros Centrs nodrošina: </w:t>
      </w:r>
    </w:p>
    <w:p w14:paraId="364143E7" w14:textId="77777777" w:rsidR="00D3364E" w:rsidRDefault="00661B94" w:rsidP="00BE7A3B">
      <w:pPr>
        <w:pStyle w:val="Sarakstarindkopa"/>
        <w:numPr>
          <w:ilvl w:val="1"/>
          <w:numId w:val="49"/>
        </w:numPr>
        <w:tabs>
          <w:tab w:val="left" w:pos="2557"/>
        </w:tabs>
        <w:spacing w:after="0" w:line="240" w:lineRule="auto"/>
        <w:contextualSpacing w:val="0"/>
        <w:jc w:val="both"/>
        <w:rPr>
          <w:rFonts w:ascii="Times New Roman" w:hAnsi="Times New Roman" w:cs="Times New Roman"/>
          <w:sz w:val="24"/>
          <w:szCs w:val="24"/>
        </w:rPr>
      </w:pPr>
      <w:r w:rsidRPr="00BE7A3B">
        <w:rPr>
          <w:rFonts w:ascii="Times New Roman" w:hAnsi="Times New Roman" w:cs="Times New Roman"/>
          <w:sz w:val="24"/>
          <w:szCs w:val="24"/>
        </w:rPr>
        <w:t xml:space="preserve">informācijas sniegšanu dalībniekam saskaņā ar Regulas 13. pantu; </w:t>
      </w:r>
    </w:p>
    <w:p w14:paraId="159E52AD" w14:textId="77777777" w:rsidR="00D3364E" w:rsidRDefault="00661B94" w:rsidP="00BE7A3B">
      <w:pPr>
        <w:pStyle w:val="Sarakstarindkopa"/>
        <w:numPr>
          <w:ilvl w:val="1"/>
          <w:numId w:val="49"/>
        </w:numPr>
        <w:tabs>
          <w:tab w:val="left" w:pos="2557"/>
        </w:tabs>
        <w:spacing w:after="0" w:line="240" w:lineRule="auto"/>
        <w:contextualSpacing w:val="0"/>
        <w:jc w:val="both"/>
        <w:rPr>
          <w:rFonts w:ascii="Times New Roman" w:hAnsi="Times New Roman" w:cs="Times New Roman"/>
          <w:sz w:val="24"/>
          <w:szCs w:val="24"/>
        </w:rPr>
      </w:pPr>
      <w:r w:rsidRPr="00BE7A3B">
        <w:rPr>
          <w:rFonts w:ascii="Times New Roman" w:hAnsi="Times New Roman" w:cs="Times New Roman"/>
          <w:sz w:val="24"/>
          <w:szCs w:val="24"/>
        </w:rPr>
        <w:t xml:space="preserve">tehnisko un organizatorisko pasākumu veikšanu dalībnieka personas datu drošības un aizsardzības nodrošināšanai; </w:t>
      </w:r>
    </w:p>
    <w:p w14:paraId="41E713B7" w14:textId="77777777" w:rsidR="00D3364E" w:rsidRDefault="00661B94" w:rsidP="00BE7A3B">
      <w:pPr>
        <w:pStyle w:val="Sarakstarindkopa"/>
        <w:numPr>
          <w:ilvl w:val="1"/>
          <w:numId w:val="49"/>
        </w:numPr>
        <w:tabs>
          <w:tab w:val="left" w:pos="2557"/>
        </w:tabs>
        <w:spacing w:after="0" w:line="240" w:lineRule="auto"/>
        <w:contextualSpacing w:val="0"/>
        <w:jc w:val="both"/>
        <w:rPr>
          <w:rFonts w:ascii="Times New Roman" w:hAnsi="Times New Roman" w:cs="Times New Roman"/>
          <w:sz w:val="24"/>
          <w:szCs w:val="24"/>
        </w:rPr>
      </w:pPr>
      <w:r w:rsidRPr="00BE7A3B">
        <w:rPr>
          <w:rFonts w:ascii="Times New Roman" w:hAnsi="Times New Roman" w:cs="Times New Roman"/>
          <w:sz w:val="24"/>
          <w:szCs w:val="24"/>
        </w:rPr>
        <w:t xml:space="preserve">iespēju dalībniekam labot, dzēst tā sniegtos personas datus, ierobežot un iebilst pret dalībnieka personas datu apstrādi tiktāl, cik tas nav pretrunā ar Centra pienākumiem un tiesībām, kas izriet no normatīvajiem aktiem un šo pielikumu. </w:t>
      </w:r>
    </w:p>
    <w:p w14:paraId="2CB1A26B" w14:textId="77777777" w:rsidR="00D3364E" w:rsidRDefault="00661B94" w:rsidP="00BE7A3B">
      <w:pPr>
        <w:pStyle w:val="Sarakstarindkopa"/>
        <w:numPr>
          <w:ilvl w:val="0"/>
          <w:numId w:val="49"/>
        </w:numPr>
        <w:tabs>
          <w:tab w:val="left" w:pos="2557"/>
        </w:tabs>
        <w:spacing w:after="0" w:line="240" w:lineRule="auto"/>
        <w:contextualSpacing w:val="0"/>
        <w:jc w:val="both"/>
        <w:rPr>
          <w:rFonts w:ascii="Times New Roman" w:hAnsi="Times New Roman" w:cs="Times New Roman"/>
          <w:sz w:val="24"/>
          <w:szCs w:val="24"/>
        </w:rPr>
      </w:pPr>
      <w:r w:rsidRPr="00BE7A3B">
        <w:rPr>
          <w:rFonts w:ascii="Times New Roman" w:hAnsi="Times New Roman" w:cs="Times New Roman"/>
          <w:sz w:val="24"/>
          <w:szCs w:val="24"/>
        </w:rPr>
        <w:t xml:space="preserve">Centrs apņemas bez nepamatotas kavēšanās paziņot dalībniekam par personas datu aizsardzības pārkāpumu gadījumā, ja dalībnieka personas datu aizsardzības pārkāpums varētu radīt augstu risku dalībnieka tiesībām un brīvībām. </w:t>
      </w:r>
    </w:p>
    <w:p w14:paraId="3F30AD7A" w14:textId="77777777" w:rsidR="00D3364E" w:rsidRDefault="00661B94" w:rsidP="00BE7A3B">
      <w:pPr>
        <w:pStyle w:val="Sarakstarindkopa"/>
        <w:numPr>
          <w:ilvl w:val="0"/>
          <w:numId w:val="49"/>
        </w:numPr>
        <w:tabs>
          <w:tab w:val="left" w:pos="2557"/>
        </w:tabs>
        <w:spacing w:after="0" w:line="240" w:lineRule="auto"/>
        <w:contextualSpacing w:val="0"/>
        <w:jc w:val="both"/>
        <w:rPr>
          <w:rFonts w:ascii="Times New Roman" w:hAnsi="Times New Roman" w:cs="Times New Roman"/>
          <w:sz w:val="24"/>
          <w:szCs w:val="24"/>
        </w:rPr>
      </w:pPr>
      <w:r w:rsidRPr="00BE7A3B">
        <w:rPr>
          <w:rFonts w:ascii="Times New Roman" w:hAnsi="Times New Roman" w:cs="Times New Roman"/>
          <w:sz w:val="24"/>
          <w:szCs w:val="24"/>
        </w:rPr>
        <w:t xml:space="preserve">Dalībnieks var īstenot savas tiesības, tostarp tiesības uzdot Centram jautājumus, rakstiski sazinoties ar Centru: lnkc@lnkc.gov.lv vai rakstot uz Latvijas Nacionālais kultūras centrs, Pils laukums 4, Rīgā, LV-1050. </w:t>
      </w:r>
    </w:p>
    <w:p w14:paraId="044EFA55" w14:textId="77777777" w:rsidR="00D3364E" w:rsidRDefault="00661B94" w:rsidP="00BE7A3B">
      <w:pPr>
        <w:pStyle w:val="Sarakstarindkopa"/>
        <w:numPr>
          <w:ilvl w:val="0"/>
          <w:numId w:val="49"/>
        </w:numPr>
        <w:tabs>
          <w:tab w:val="left" w:pos="2557"/>
        </w:tabs>
        <w:spacing w:after="0" w:line="240" w:lineRule="auto"/>
        <w:contextualSpacing w:val="0"/>
        <w:jc w:val="both"/>
        <w:rPr>
          <w:rFonts w:ascii="Times New Roman" w:hAnsi="Times New Roman" w:cs="Times New Roman"/>
          <w:sz w:val="24"/>
          <w:szCs w:val="24"/>
        </w:rPr>
      </w:pPr>
      <w:r w:rsidRPr="00BE7A3B">
        <w:rPr>
          <w:rFonts w:ascii="Times New Roman" w:hAnsi="Times New Roman" w:cs="Times New Roman"/>
          <w:sz w:val="24"/>
          <w:szCs w:val="24"/>
        </w:rPr>
        <w:t xml:space="preserve">Ņemot vērā tehnikas līmeni, īstenošanas izmaksas un apstrādes raksturu, apmēru, kontekstu un nolūkus, kā arī dažādas iespējamības un smaguma pakāpes riskus attiecībā uz dalībnieka tiesībām un brīvībā, Centrs īsteno atbilstīgus tehniskus un organizatoriskus pasākumus, lai nodrošinātu tādu drošības līmeni, kas atbilst riskam. </w:t>
      </w:r>
    </w:p>
    <w:p w14:paraId="7D7637CE" w14:textId="77777777" w:rsidR="00D3364E" w:rsidRDefault="00661B94" w:rsidP="00BE7A3B">
      <w:pPr>
        <w:pStyle w:val="Sarakstarindkopa"/>
        <w:numPr>
          <w:ilvl w:val="0"/>
          <w:numId w:val="49"/>
        </w:numPr>
        <w:tabs>
          <w:tab w:val="left" w:pos="2557"/>
        </w:tabs>
        <w:spacing w:after="0" w:line="240" w:lineRule="auto"/>
        <w:contextualSpacing w:val="0"/>
        <w:jc w:val="both"/>
        <w:rPr>
          <w:rFonts w:ascii="Times New Roman" w:hAnsi="Times New Roman" w:cs="Times New Roman"/>
          <w:sz w:val="24"/>
          <w:szCs w:val="24"/>
        </w:rPr>
      </w:pPr>
      <w:r w:rsidRPr="00BE7A3B">
        <w:rPr>
          <w:rFonts w:ascii="Times New Roman" w:hAnsi="Times New Roman" w:cs="Times New Roman"/>
          <w:sz w:val="24"/>
          <w:szCs w:val="24"/>
        </w:rPr>
        <w:t xml:space="preserve">Informācija par personas datu apstrādes pārzini: Latvijas Nacionālais kultūras centrs, reģistrācijas Nr. 90000049726, Juridiskā adrese: Pils laukums 4, Rīga, LV-1050, e-pasta adrese: lnkc@lnkc.gov.lv. </w:t>
      </w:r>
    </w:p>
    <w:p w14:paraId="54835703" w14:textId="527F7370" w:rsidR="004D2245" w:rsidRPr="00BE7A3B" w:rsidRDefault="00661B94" w:rsidP="00BE7A3B">
      <w:pPr>
        <w:pStyle w:val="Sarakstarindkopa"/>
        <w:numPr>
          <w:ilvl w:val="0"/>
          <w:numId w:val="49"/>
        </w:numPr>
        <w:tabs>
          <w:tab w:val="left" w:pos="2557"/>
        </w:tabs>
        <w:spacing w:after="0" w:line="240" w:lineRule="auto"/>
        <w:contextualSpacing w:val="0"/>
        <w:jc w:val="both"/>
        <w:rPr>
          <w:rFonts w:ascii="Times New Roman" w:hAnsi="Times New Roman" w:cs="Times New Roman"/>
          <w:sz w:val="24"/>
          <w:szCs w:val="24"/>
        </w:rPr>
      </w:pPr>
      <w:r w:rsidRPr="00BE7A3B">
        <w:rPr>
          <w:rFonts w:ascii="Times New Roman" w:hAnsi="Times New Roman" w:cs="Times New Roman"/>
          <w:sz w:val="24"/>
          <w:szCs w:val="24"/>
        </w:rPr>
        <w:t xml:space="preserve">Datu aizsardzības speciālista kontaktinformācija: e-pasta adrese: dati@lnkc.gov.lv.  Pasākuma organizēšanas un rīkošanas gaitā Centrs var piesaistīt citus personas datu apstrādātājus, atbilstoši papildinot ar šo informāciju šo pielikumu.  </w:t>
      </w:r>
    </w:p>
    <w:sectPr w:rsidR="004D2245" w:rsidRPr="00BE7A3B" w:rsidSect="00DA3787">
      <w:footerReference w:type="default" r:id="rId13"/>
      <w:pgSz w:w="11906" w:h="16838" w:code="9"/>
      <w:pgMar w:top="709"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B0CC1" w14:textId="77777777" w:rsidR="00417928" w:rsidRDefault="00417928" w:rsidP="00007098">
      <w:pPr>
        <w:spacing w:after="0" w:line="240" w:lineRule="auto"/>
      </w:pPr>
      <w:r>
        <w:separator/>
      </w:r>
    </w:p>
  </w:endnote>
  <w:endnote w:type="continuationSeparator" w:id="0">
    <w:p w14:paraId="209BB38D" w14:textId="77777777" w:rsidR="00417928" w:rsidRDefault="00417928" w:rsidP="00007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56264560"/>
      <w:docPartObj>
        <w:docPartGallery w:val="Page Numbers (Bottom of Page)"/>
        <w:docPartUnique/>
      </w:docPartObj>
    </w:sdtPr>
    <w:sdtEndPr>
      <w:rPr>
        <w:noProof/>
      </w:rPr>
    </w:sdtEndPr>
    <w:sdtContent>
      <w:p w14:paraId="66760916" w14:textId="64D07798" w:rsidR="00000AC1" w:rsidRPr="00974566" w:rsidRDefault="00000AC1">
        <w:pPr>
          <w:pStyle w:val="Kjene"/>
          <w:jc w:val="center"/>
          <w:rPr>
            <w:rFonts w:ascii="Times New Roman" w:hAnsi="Times New Roman" w:cs="Times New Roman"/>
          </w:rPr>
        </w:pPr>
        <w:r w:rsidRPr="00974566">
          <w:rPr>
            <w:rFonts w:ascii="Times New Roman" w:hAnsi="Times New Roman" w:cs="Times New Roman"/>
          </w:rPr>
          <w:fldChar w:fldCharType="begin"/>
        </w:r>
        <w:r w:rsidRPr="00974566">
          <w:rPr>
            <w:rFonts w:ascii="Times New Roman" w:hAnsi="Times New Roman" w:cs="Times New Roman"/>
          </w:rPr>
          <w:instrText xml:space="preserve"> PAGE   \* MERGEFORMAT </w:instrText>
        </w:r>
        <w:r w:rsidRPr="00974566">
          <w:rPr>
            <w:rFonts w:ascii="Times New Roman" w:hAnsi="Times New Roman" w:cs="Times New Roman"/>
          </w:rPr>
          <w:fldChar w:fldCharType="separate"/>
        </w:r>
        <w:r w:rsidR="0052184A">
          <w:rPr>
            <w:rFonts w:ascii="Times New Roman" w:hAnsi="Times New Roman" w:cs="Times New Roman"/>
            <w:noProof/>
          </w:rPr>
          <w:t>4</w:t>
        </w:r>
        <w:r w:rsidRPr="00974566">
          <w:rPr>
            <w:rFonts w:ascii="Times New Roman" w:hAnsi="Times New Roman" w:cs="Times New Roman"/>
            <w:noProof/>
          </w:rPr>
          <w:fldChar w:fldCharType="end"/>
        </w:r>
      </w:p>
    </w:sdtContent>
  </w:sdt>
  <w:p w14:paraId="594785A8" w14:textId="77777777" w:rsidR="00000AC1" w:rsidRDefault="00000AC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FAE37" w14:textId="77777777" w:rsidR="00417928" w:rsidRDefault="00417928" w:rsidP="00007098">
      <w:pPr>
        <w:spacing w:after="0" w:line="240" w:lineRule="auto"/>
      </w:pPr>
      <w:r>
        <w:separator/>
      </w:r>
    </w:p>
  </w:footnote>
  <w:footnote w:type="continuationSeparator" w:id="0">
    <w:p w14:paraId="75C1F11C" w14:textId="77777777" w:rsidR="00417928" w:rsidRDefault="00417928" w:rsidP="00007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FE2"/>
    <w:multiLevelType w:val="hybridMultilevel"/>
    <w:tmpl w:val="D0803F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967166"/>
    <w:multiLevelType w:val="hybridMultilevel"/>
    <w:tmpl w:val="6B20486E"/>
    <w:lvl w:ilvl="0" w:tplc="8BC48106">
      <w:start w:val="1"/>
      <w:numFmt w:val="decimal"/>
      <w:lvlText w:val="%1."/>
      <w:lvlJc w:val="left"/>
      <w:pPr>
        <w:tabs>
          <w:tab w:val="num" w:pos="720"/>
        </w:tabs>
        <w:ind w:left="720" w:hanging="360"/>
      </w:pPr>
      <w:rPr>
        <w:b w:val="0"/>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50E492">
      <w:start w:val="1"/>
      <w:numFmt w:val="decimal"/>
      <w:lvlText w:val="%4."/>
      <w:lvlJc w:val="left"/>
      <w:pPr>
        <w:tabs>
          <w:tab w:val="num" w:pos="786"/>
        </w:tabs>
        <w:ind w:left="786" w:hanging="360"/>
      </w:pPr>
      <w:rPr>
        <w:i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2F064A9"/>
    <w:multiLevelType w:val="multilevel"/>
    <w:tmpl w:val="3BB6307A"/>
    <w:lvl w:ilvl="0">
      <w:start w:val="9"/>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444E24"/>
    <w:multiLevelType w:val="multilevel"/>
    <w:tmpl w:val="097AC78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3D30F3"/>
    <w:multiLevelType w:val="hybridMultilevel"/>
    <w:tmpl w:val="DC44BAAA"/>
    <w:lvl w:ilvl="0" w:tplc="DE6EC6DE">
      <w:start w:val="1"/>
      <w:numFmt w:val="upperRoman"/>
      <w:lvlText w:val="%1."/>
      <w:lvlJc w:val="left"/>
      <w:pPr>
        <w:ind w:left="1080" w:hanging="720"/>
      </w:pPr>
      <w:rPr>
        <w:rFonts w:hint="default"/>
      </w:rPr>
    </w:lvl>
    <w:lvl w:ilvl="1" w:tplc="FF5E596E">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A71FD9"/>
    <w:multiLevelType w:val="hybridMultilevel"/>
    <w:tmpl w:val="B914ED28"/>
    <w:lvl w:ilvl="0" w:tplc="AE601F72">
      <w:start w:val="1"/>
      <w:numFmt w:val="decimal"/>
      <w:lvlText w:val="%1."/>
      <w:lvlJc w:val="left"/>
      <w:pPr>
        <w:tabs>
          <w:tab w:val="num" w:pos="720"/>
        </w:tabs>
        <w:ind w:left="720" w:hanging="360"/>
      </w:pPr>
      <w:rPr>
        <w:b w:val="0"/>
        <w:color w:val="000000" w:themeColor="text1"/>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9F88E92">
      <w:start w:val="1"/>
      <w:numFmt w:val="decimal"/>
      <w:lvlText w:val="%4."/>
      <w:lvlJc w:val="left"/>
      <w:pPr>
        <w:tabs>
          <w:tab w:val="num" w:pos="786"/>
        </w:tabs>
        <w:ind w:left="786" w:hanging="360"/>
      </w:pPr>
      <w:rPr>
        <w:rFonts w:ascii="Times New Roman" w:eastAsia="Times New Roman" w:hAnsi="Times New Roman" w:cs="Times New Roman"/>
        <w:b w:val="0"/>
        <w:color w:val="000000" w:themeColor="text1"/>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9DC65D2"/>
    <w:multiLevelType w:val="hybridMultilevel"/>
    <w:tmpl w:val="E750843C"/>
    <w:lvl w:ilvl="0" w:tplc="8CA40804">
      <w:start w:val="1"/>
      <w:numFmt w:val="decimal"/>
      <w:lvlText w:val="%1."/>
      <w:lvlJc w:val="left"/>
      <w:pPr>
        <w:ind w:left="7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C5A06B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31176B"/>
    <w:multiLevelType w:val="hybridMultilevel"/>
    <w:tmpl w:val="66CE8C34"/>
    <w:lvl w:ilvl="0" w:tplc="C248C49E">
      <w:start w:val="1"/>
      <w:numFmt w:val="decimal"/>
      <w:lvlText w:val="%1."/>
      <w:lvlJc w:val="left"/>
      <w:pPr>
        <w:tabs>
          <w:tab w:val="num" w:pos="644"/>
        </w:tabs>
        <w:ind w:left="644" w:hanging="360"/>
      </w:pPr>
      <w:rPr>
        <w:i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15:restartNumberingAfterBreak="0">
    <w:nsid w:val="10FD6E3D"/>
    <w:multiLevelType w:val="hybridMultilevel"/>
    <w:tmpl w:val="D9E257A6"/>
    <w:lvl w:ilvl="0" w:tplc="0409000F">
      <w:start w:val="1"/>
      <w:numFmt w:val="decimal"/>
      <w:lvlText w:val="%1."/>
      <w:lvlJc w:val="left"/>
      <w:pPr>
        <w:tabs>
          <w:tab w:val="num" w:pos="786"/>
        </w:tabs>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D5383E"/>
    <w:multiLevelType w:val="multilevel"/>
    <w:tmpl w:val="BAA00C4E"/>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12E20BBC"/>
    <w:multiLevelType w:val="hybridMultilevel"/>
    <w:tmpl w:val="C0203A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486AA3"/>
    <w:multiLevelType w:val="hybridMultilevel"/>
    <w:tmpl w:val="E312B388"/>
    <w:lvl w:ilvl="0" w:tplc="7572040E">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FEE2C4E"/>
    <w:multiLevelType w:val="hybridMultilevel"/>
    <w:tmpl w:val="F8685F3C"/>
    <w:lvl w:ilvl="0" w:tplc="0C962EC4">
      <w:start w:val="1"/>
      <w:numFmt w:val="decimal"/>
      <w:lvlText w:val="%1."/>
      <w:lvlJc w:val="left"/>
      <w:pPr>
        <w:tabs>
          <w:tab w:val="num" w:pos="927"/>
        </w:tabs>
        <w:ind w:left="927" w:hanging="360"/>
      </w:pPr>
      <w:rPr>
        <w:b w:val="0"/>
        <w:i w:val="0"/>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20D7C58"/>
    <w:multiLevelType w:val="multilevel"/>
    <w:tmpl w:val="A0DEF4AA"/>
    <w:lvl w:ilvl="0">
      <w:start w:val="10"/>
      <w:numFmt w:val="decimal"/>
      <w:lvlText w:val="%1."/>
      <w:lvlJc w:val="left"/>
      <w:pPr>
        <w:ind w:left="660" w:hanging="660"/>
      </w:pPr>
      <w:rPr>
        <w:rFonts w:hint="default"/>
      </w:rPr>
    </w:lvl>
    <w:lvl w:ilvl="1">
      <w:start w:val="3"/>
      <w:numFmt w:val="decimal"/>
      <w:lvlText w:val="%1.%2."/>
      <w:lvlJc w:val="left"/>
      <w:pPr>
        <w:ind w:left="1370" w:hanging="6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22944A03"/>
    <w:multiLevelType w:val="hybridMultilevel"/>
    <w:tmpl w:val="77FC980E"/>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50F7A1B"/>
    <w:multiLevelType w:val="hybridMultilevel"/>
    <w:tmpl w:val="ACA2571E"/>
    <w:lvl w:ilvl="0" w:tplc="7572040E">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786"/>
        </w:tabs>
        <w:ind w:left="786"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5E634D1"/>
    <w:multiLevelType w:val="multilevel"/>
    <w:tmpl w:val="5D0037BA"/>
    <w:lvl w:ilvl="0">
      <w:start w:val="1"/>
      <w:numFmt w:val="decimal"/>
      <w:lvlText w:val="%1."/>
      <w:lvlJc w:val="left"/>
      <w:pPr>
        <w:ind w:left="360" w:hanging="360"/>
      </w:pPr>
      <w:rPr>
        <w:rFonts w:hint="default"/>
        <w:b w:val="0"/>
        <w:sz w:val="24"/>
        <w:szCs w:val="26"/>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AF36BF5"/>
    <w:multiLevelType w:val="hybridMultilevel"/>
    <w:tmpl w:val="9DAC72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E802679"/>
    <w:multiLevelType w:val="hybridMultilevel"/>
    <w:tmpl w:val="FC5AC224"/>
    <w:lvl w:ilvl="0" w:tplc="8CA40804">
      <w:start w:val="1"/>
      <w:numFmt w:val="decimal"/>
      <w:lvlText w:val="%1."/>
      <w:lvlJc w:val="left"/>
      <w:pPr>
        <w:ind w:left="567" w:hanging="360"/>
      </w:pPr>
      <w:rPr>
        <w:rFonts w:hint="default"/>
      </w:rPr>
    </w:lvl>
    <w:lvl w:ilvl="1" w:tplc="04260019" w:tentative="1">
      <w:start w:val="1"/>
      <w:numFmt w:val="lowerLetter"/>
      <w:lvlText w:val="%2."/>
      <w:lvlJc w:val="left"/>
      <w:pPr>
        <w:ind w:left="1287" w:hanging="360"/>
      </w:pPr>
    </w:lvl>
    <w:lvl w:ilvl="2" w:tplc="0426001B" w:tentative="1">
      <w:start w:val="1"/>
      <w:numFmt w:val="lowerRoman"/>
      <w:lvlText w:val="%3."/>
      <w:lvlJc w:val="right"/>
      <w:pPr>
        <w:ind w:left="2007" w:hanging="180"/>
      </w:pPr>
    </w:lvl>
    <w:lvl w:ilvl="3" w:tplc="0426000F" w:tentative="1">
      <w:start w:val="1"/>
      <w:numFmt w:val="decimal"/>
      <w:lvlText w:val="%4."/>
      <w:lvlJc w:val="left"/>
      <w:pPr>
        <w:ind w:left="2727" w:hanging="360"/>
      </w:pPr>
    </w:lvl>
    <w:lvl w:ilvl="4" w:tplc="04260019" w:tentative="1">
      <w:start w:val="1"/>
      <w:numFmt w:val="lowerLetter"/>
      <w:lvlText w:val="%5."/>
      <w:lvlJc w:val="left"/>
      <w:pPr>
        <w:ind w:left="3447" w:hanging="360"/>
      </w:pPr>
    </w:lvl>
    <w:lvl w:ilvl="5" w:tplc="0426001B" w:tentative="1">
      <w:start w:val="1"/>
      <w:numFmt w:val="lowerRoman"/>
      <w:lvlText w:val="%6."/>
      <w:lvlJc w:val="right"/>
      <w:pPr>
        <w:ind w:left="4167" w:hanging="180"/>
      </w:pPr>
    </w:lvl>
    <w:lvl w:ilvl="6" w:tplc="0426000F" w:tentative="1">
      <w:start w:val="1"/>
      <w:numFmt w:val="decimal"/>
      <w:lvlText w:val="%7."/>
      <w:lvlJc w:val="left"/>
      <w:pPr>
        <w:ind w:left="4887" w:hanging="360"/>
      </w:pPr>
    </w:lvl>
    <w:lvl w:ilvl="7" w:tplc="04260019" w:tentative="1">
      <w:start w:val="1"/>
      <w:numFmt w:val="lowerLetter"/>
      <w:lvlText w:val="%8."/>
      <w:lvlJc w:val="left"/>
      <w:pPr>
        <w:ind w:left="5607" w:hanging="360"/>
      </w:pPr>
    </w:lvl>
    <w:lvl w:ilvl="8" w:tplc="0426001B" w:tentative="1">
      <w:start w:val="1"/>
      <w:numFmt w:val="lowerRoman"/>
      <w:lvlText w:val="%9."/>
      <w:lvlJc w:val="right"/>
      <w:pPr>
        <w:ind w:left="6327" w:hanging="180"/>
      </w:pPr>
    </w:lvl>
  </w:abstractNum>
  <w:abstractNum w:abstractNumId="20" w15:restartNumberingAfterBreak="0">
    <w:nsid w:val="33D36D81"/>
    <w:multiLevelType w:val="multilevel"/>
    <w:tmpl w:val="977852FC"/>
    <w:lvl w:ilvl="0">
      <w:start w:val="11"/>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15:restartNumberingAfterBreak="0">
    <w:nsid w:val="34CB099B"/>
    <w:multiLevelType w:val="hybridMultilevel"/>
    <w:tmpl w:val="1DD4C7E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C03A1D"/>
    <w:multiLevelType w:val="multilevel"/>
    <w:tmpl w:val="CBAE4EB8"/>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DD3152"/>
    <w:multiLevelType w:val="hybridMultilevel"/>
    <w:tmpl w:val="B73C2E54"/>
    <w:lvl w:ilvl="0" w:tplc="D6B2019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644"/>
        </w:tabs>
        <w:ind w:left="644"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4E41754"/>
    <w:multiLevelType w:val="hybridMultilevel"/>
    <w:tmpl w:val="7922A610"/>
    <w:lvl w:ilvl="0" w:tplc="C248C49E">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8A93C79"/>
    <w:multiLevelType w:val="multilevel"/>
    <w:tmpl w:val="7EC0166C"/>
    <w:lvl w:ilvl="0">
      <w:start w:val="11"/>
      <w:numFmt w:val="decimal"/>
      <w:lvlText w:val="%1"/>
      <w:lvlJc w:val="left"/>
      <w:pPr>
        <w:ind w:left="420" w:hanging="420"/>
      </w:pPr>
      <w:rPr>
        <w:rFonts w:hint="default"/>
      </w:rPr>
    </w:lvl>
    <w:lvl w:ilvl="1">
      <w:start w:val="4"/>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4FDF5D56"/>
    <w:multiLevelType w:val="hybridMultilevel"/>
    <w:tmpl w:val="EBE2C3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1DD4714"/>
    <w:multiLevelType w:val="hybridMultilevel"/>
    <w:tmpl w:val="9DAC72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9F83B7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7159D8"/>
    <w:multiLevelType w:val="hybridMultilevel"/>
    <w:tmpl w:val="0A2CA2E2"/>
    <w:lvl w:ilvl="0" w:tplc="E8EC46AE">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CCF4BD3"/>
    <w:multiLevelType w:val="hybridMultilevel"/>
    <w:tmpl w:val="707EF894"/>
    <w:lvl w:ilvl="0" w:tplc="783644B2">
      <w:start w:val="1"/>
      <w:numFmt w:val="decimal"/>
      <w:lvlText w:val="%1."/>
      <w:lvlJc w:val="left"/>
      <w:pPr>
        <w:tabs>
          <w:tab w:val="num" w:pos="720"/>
        </w:tabs>
        <w:ind w:left="720" w:hanging="360"/>
      </w:pPr>
      <w:rPr>
        <w:b w:val="0"/>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5D9D2543"/>
    <w:multiLevelType w:val="multilevel"/>
    <w:tmpl w:val="744ADAEC"/>
    <w:lvl w:ilvl="0">
      <w:start w:val="12"/>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2" w15:restartNumberingAfterBreak="0">
    <w:nsid w:val="5E4E11CE"/>
    <w:multiLevelType w:val="hybridMultilevel"/>
    <w:tmpl w:val="FFB0A5D6"/>
    <w:lvl w:ilvl="0" w:tplc="8EC82BDA">
      <w:start w:val="1"/>
      <w:numFmt w:val="decimal"/>
      <w:lvlText w:val="%1."/>
      <w:lvlJc w:val="left"/>
      <w:pPr>
        <w:tabs>
          <w:tab w:val="num" w:pos="720"/>
        </w:tabs>
        <w:ind w:left="720" w:hanging="360"/>
      </w:pPr>
      <w:rPr>
        <w:strike w:val="0"/>
        <w:dstrike w:val="0"/>
        <w:u w:val="none"/>
        <w:effect w:val="none"/>
      </w:r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644"/>
        </w:tabs>
        <w:ind w:left="644"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5FE40273"/>
    <w:multiLevelType w:val="hybridMultilevel"/>
    <w:tmpl w:val="33DCDA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31E4661"/>
    <w:multiLevelType w:val="hybridMultilevel"/>
    <w:tmpl w:val="8E0E24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4572BA7"/>
    <w:multiLevelType w:val="hybridMultilevel"/>
    <w:tmpl w:val="FABE0400"/>
    <w:lvl w:ilvl="0" w:tplc="EB2465B6">
      <w:start w:val="1"/>
      <w:numFmt w:val="lowerLetter"/>
      <w:lvlText w:val="%1)"/>
      <w:lvlJc w:val="left"/>
      <w:pPr>
        <w:tabs>
          <w:tab w:val="num" w:pos="3337"/>
        </w:tabs>
        <w:ind w:left="3337" w:hanging="360"/>
      </w:pPr>
      <w:rPr>
        <w:rFonts w:ascii="Times New Roman" w:eastAsia="Times New Roman" w:hAnsi="Times New Roman" w:cs="Times New Roman"/>
      </w:rPr>
    </w:lvl>
    <w:lvl w:ilvl="1" w:tplc="04090019">
      <w:start w:val="1"/>
      <w:numFmt w:val="lowerLetter"/>
      <w:lvlText w:val="%2."/>
      <w:lvlJc w:val="left"/>
      <w:pPr>
        <w:tabs>
          <w:tab w:val="num" w:pos="3960"/>
        </w:tabs>
        <w:ind w:left="3960" w:hanging="360"/>
      </w:pPr>
    </w:lvl>
    <w:lvl w:ilvl="2" w:tplc="0409001B">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04090019">
      <w:start w:val="1"/>
      <w:numFmt w:val="lowerLetter"/>
      <w:lvlText w:val="%5."/>
      <w:lvlJc w:val="left"/>
      <w:pPr>
        <w:tabs>
          <w:tab w:val="num" w:pos="6120"/>
        </w:tabs>
        <w:ind w:left="6120" w:hanging="360"/>
      </w:pPr>
    </w:lvl>
    <w:lvl w:ilvl="5" w:tplc="0409001B">
      <w:start w:val="1"/>
      <w:numFmt w:val="lowerRoman"/>
      <w:lvlText w:val="%6."/>
      <w:lvlJc w:val="right"/>
      <w:pPr>
        <w:tabs>
          <w:tab w:val="num" w:pos="6840"/>
        </w:tabs>
        <w:ind w:left="6840" w:hanging="180"/>
      </w:pPr>
    </w:lvl>
    <w:lvl w:ilvl="6" w:tplc="0409000F">
      <w:start w:val="1"/>
      <w:numFmt w:val="decimal"/>
      <w:lvlText w:val="%7."/>
      <w:lvlJc w:val="left"/>
      <w:pPr>
        <w:tabs>
          <w:tab w:val="num" w:pos="7560"/>
        </w:tabs>
        <w:ind w:left="7560" w:hanging="360"/>
      </w:pPr>
    </w:lvl>
    <w:lvl w:ilvl="7" w:tplc="04090019">
      <w:start w:val="1"/>
      <w:numFmt w:val="lowerLetter"/>
      <w:lvlText w:val="%8."/>
      <w:lvlJc w:val="left"/>
      <w:pPr>
        <w:tabs>
          <w:tab w:val="num" w:pos="8280"/>
        </w:tabs>
        <w:ind w:left="8280" w:hanging="360"/>
      </w:pPr>
    </w:lvl>
    <w:lvl w:ilvl="8" w:tplc="0409001B">
      <w:start w:val="1"/>
      <w:numFmt w:val="lowerRoman"/>
      <w:lvlText w:val="%9."/>
      <w:lvlJc w:val="right"/>
      <w:pPr>
        <w:tabs>
          <w:tab w:val="num" w:pos="9000"/>
        </w:tabs>
        <w:ind w:left="9000" w:hanging="180"/>
      </w:pPr>
    </w:lvl>
  </w:abstractNum>
  <w:abstractNum w:abstractNumId="36" w15:restartNumberingAfterBreak="0">
    <w:nsid w:val="64986FC6"/>
    <w:multiLevelType w:val="hybridMultilevel"/>
    <w:tmpl w:val="3C9C90BC"/>
    <w:lvl w:ilvl="0" w:tplc="36C0E614">
      <w:start w:val="1"/>
      <w:numFmt w:val="decimal"/>
      <w:lvlText w:val="%1."/>
      <w:lvlJc w:val="left"/>
      <w:pPr>
        <w:ind w:left="1069" w:hanging="360"/>
      </w:pPr>
      <w:rPr>
        <w:rFonts w:eastAsia="Calibr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7" w15:restartNumberingAfterBreak="0">
    <w:nsid w:val="66AD5874"/>
    <w:multiLevelType w:val="hybridMultilevel"/>
    <w:tmpl w:val="DDE412BA"/>
    <w:lvl w:ilvl="0" w:tplc="EF7C1FE4">
      <w:start w:val="1"/>
      <w:numFmt w:val="decimal"/>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6B125AFD"/>
    <w:multiLevelType w:val="hybridMultilevel"/>
    <w:tmpl w:val="ACC6D722"/>
    <w:lvl w:ilvl="0" w:tplc="C248C49E">
      <w:start w:val="1"/>
      <w:numFmt w:val="decimal"/>
      <w:lvlText w:val="%1."/>
      <w:lvlJc w:val="left"/>
      <w:pPr>
        <w:tabs>
          <w:tab w:val="num" w:pos="720"/>
        </w:tabs>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86"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BA02F93"/>
    <w:multiLevelType w:val="hybridMultilevel"/>
    <w:tmpl w:val="87F41C8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0" w15:restartNumberingAfterBreak="0">
    <w:nsid w:val="71075D7F"/>
    <w:multiLevelType w:val="hybridMultilevel"/>
    <w:tmpl w:val="46D27666"/>
    <w:lvl w:ilvl="0" w:tplc="04260013">
      <w:start w:val="1"/>
      <w:numFmt w:val="upperRoman"/>
      <w:lvlText w:val="%1."/>
      <w:lvlJc w:val="right"/>
      <w:pPr>
        <w:ind w:left="3479"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13308ED"/>
    <w:multiLevelType w:val="hybridMultilevel"/>
    <w:tmpl w:val="D524573C"/>
    <w:lvl w:ilvl="0" w:tplc="445E5974">
      <w:start w:val="1"/>
      <w:numFmt w:val="decimal"/>
      <w:lvlText w:val="%1."/>
      <w:lvlJc w:val="left"/>
      <w:pPr>
        <w:tabs>
          <w:tab w:val="num" w:pos="786"/>
        </w:tabs>
        <w:ind w:left="786" w:hanging="360"/>
      </w:pPr>
      <w:rPr>
        <w:b w:val="0"/>
      </w:rPr>
    </w:lvl>
    <w:lvl w:ilvl="1" w:tplc="E9946DCA">
      <w:start w:val="1"/>
      <w:numFmt w:val="lowerLetter"/>
      <w:lvlText w:val="%2)"/>
      <w:lvlJc w:val="left"/>
      <w:pPr>
        <w:tabs>
          <w:tab w:val="num" w:pos="1440"/>
        </w:tabs>
        <w:ind w:left="1440" w:hanging="360"/>
      </w:pPr>
    </w:lvl>
    <w:lvl w:ilvl="2" w:tplc="04090017">
      <w:start w:val="1"/>
      <w:numFmt w:val="lowerLetter"/>
      <w:lvlText w:val="%3)"/>
      <w:lvlJc w:val="left"/>
      <w:pPr>
        <w:tabs>
          <w:tab w:val="num" w:pos="2340"/>
        </w:tabs>
        <w:ind w:left="2340" w:hanging="36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72B14933"/>
    <w:multiLevelType w:val="hybridMultilevel"/>
    <w:tmpl w:val="1DD4C7E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4BD3561"/>
    <w:multiLevelType w:val="multilevel"/>
    <w:tmpl w:val="CBAE4EB8"/>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5521A6C"/>
    <w:multiLevelType w:val="hybridMultilevel"/>
    <w:tmpl w:val="9916573A"/>
    <w:lvl w:ilvl="0" w:tplc="0409000F">
      <w:start w:val="1"/>
      <w:numFmt w:val="decimal"/>
      <w:lvlText w:val="%1."/>
      <w:lvlJc w:val="left"/>
      <w:pPr>
        <w:tabs>
          <w:tab w:val="num" w:pos="786"/>
        </w:tabs>
        <w:ind w:left="786"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A9EA2BBE">
      <w:start w:val="1"/>
      <w:numFmt w:val="decimal"/>
      <w:lvlText w:val="%4."/>
      <w:lvlJc w:val="left"/>
      <w:pPr>
        <w:tabs>
          <w:tab w:val="num" w:pos="786"/>
        </w:tabs>
        <w:ind w:left="786" w:hanging="360"/>
      </w:pPr>
      <w:rPr>
        <w:b w:val="0"/>
        <w:i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778B6EF3"/>
    <w:multiLevelType w:val="hybridMultilevel"/>
    <w:tmpl w:val="9DAC72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8FA69EE"/>
    <w:multiLevelType w:val="hybridMultilevel"/>
    <w:tmpl w:val="4906C076"/>
    <w:lvl w:ilvl="0" w:tplc="0426000F">
      <w:start w:val="1"/>
      <w:numFmt w:val="decimal"/>
      <w:lvlText w:val="%1."/>
      <w:lvlJc w:val="left"/>
      <w:pPr>
        <w:ind w:left="475" w:hanging="360"/>
      </w:pPr>
    </w:lvl>
    <w:lvl w:ilvl="1" w:tplc="04260019" w:tentative="1">
      <w:start w:val="1"/>
      <w:numFmt w:val="lowerLetter"/>
      <w:lvlText w:val="%2."/>
      <w:lvlJc w:val="left"/>
      <w:pPr>
        <w:ind w:left="1195" w:hanging="360"/>
      </w:pPr>
    </w:lvl>
    <w:lvl w:ilvl="2" w:tplc="0426001B" w:tentative="1">
      <w:start w:val="1"/>
      <w:numFmt w:val="lowerRoman"/>
      <w:lvlText w:val="%3."/>
      <w:lvlJc w:val="right"/>
      <w:pPr>
        <w:ind w:left="1915" w:hanging="180"/>
      </w:pPr>
    </w:lvl>
    <w:lvl w:ilvl="3" w:tplc="0426000F" w:tentative="1">
      <w:start w:val="1"/>
      <w:numFmt w:val="decimal"/>
      <w:lvlText w:val="%4."/>
      <w:lvlJc w:val="left"/>
      <w:pPr>
        <w:ind w:left="2635" w:hanging="360"/>
      </w:pPr>
    </w:lvl>
    <w:lvl w:ilvl="4" w:tplc="04260019" w:tentative="1">
      <w:start w:val="1"/>
      <w:numFmt w:val="lowerLetter"/>
      <w:lvlText w:val="%5."/>
      <w:lvlJc w:val="left"/>
      <w:pPr>
        <w:ind w:left="3355" w:hanging="360"/>
      </w:pPr>
    </w:lvl>
    <w:lvl w:ilvl="5" w:tplc="0426001B" w:tentative="1">
      <w:start w:val="1"/>
      <w:numFmt w:val="lowerRoman"/>
      <w:lvlText w:val="%6."/>
      <w:lvlJc w:val="right"/>
      <w:pPr>
        <w:ind w:left="4075" w:hanging="180"/>
      </w:pPr>
    </w:lvl>
    <w:lvl w:ilvl="6" w:tplc="0426000F" w:tentative="1">
      <w:start w:val="1"/>
      <w:numFmt w:val="decimal"/>
      <w:lvlText w:val="%7."/>
      <w:lvlJc w:val="left"/>
      <w:pPr>
        <w:ind w:left="4795" w:hanging="360"/>
      </w:pPr>
    </w:lvl>
    <w:lvl w:ilvl="7" w:tplc="04260019" w:tentative="1">
      <w:start w:val="1"/>
      <w:numFmt w:val="lowerLetter"/>
      <w:lvlText w:val="%8."/>
      <w:lvlJc w:val="left"/>
      <w:pPr>
        <w:ind w:left="5515" w:hanging="360"/>
      </w:pPr>
    </w:lvl>
    <w:lvl w:ilvl="8" w:tplc="0426001B" w:tentative="1">
      <w:start w:val="1"/>
      <w:numFmt w:val="lowerRoman"/>
      <w:lvlText w:val="%9."/>
      <w:lvlJc w:val="right"/>
      <w:pPr>
        <w:ind w:left="6235" w:hanging="180"/>
      </w:pPr>
    </w:lvl>
  </w:abstractNum>
  <w:abstractNum w:abstractNumId="47" w15:restartNumberingAfterBreak="0">
    <w:nsid w:val="7B8F788A"/>
    <w:multiLevelType w:val="hybridMultilevel"/>
    <w:tmpl w:val="A6FC9576"/>
    <w:lvl w:ilvl="0" w:tplc="66BCB4C0">
      <w:start w:val="1"/>
      <w:numFmt w:val="decimal"/>
      <w:lvlText w:val="%1."/>
      <w:lvlJc w:val="left"/>
      <w:pPr>
        <w:tabs>
          <w:tab w:val="num" w:pos="720"/>
        </w:tabs>
        <w:ind w:left="720" w:hanging="360"/>
      </w:pPr>
      <w:rPr>
        <w:strike w:val="0"/>
        <w:dstrike w:val="0"/>
        <w:sz w:val="24"/>
        <w:szCs w:val="24"/>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7D684A3C"/>
    <w:multiLevelType w:val="multilevel"/>
    <w:tmpl w:val="45400F84"/>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num w:numId="1">
    <w:abstractNumId w:val="40"/>
  </w:num>
  <w:num w:numId="2">
    <w:abstractNumId w:val="11"/>
  </w:num>
  <w:num w:numId="3">
    <w:abstractNumId w:val="34"/>
  </w:num>
  <w:num w:numId="4">
    <w:abstractNumId w:val="17"/>
  </w:num>
  <w:num w:numId="5">
    <w:abstractNumId w:val="22"/>
  </w:num>
  <w:num w:numId="6">
    <w:abstractNumId w:val="43"/>
  </w:num>
  <w:num w:numId="7">
    <w:abstractNumId w:val="28"/>
  </w:num>
  <w:num w:numId="8">
    <w:abstractNumId w:val="33"/>
  </w:num>
  <w:num w:numId="9">
    <w:abstractNumId w:val="26"/>
  </w:num>
  <w:num w:numId="10">
    <w:abstractNumId w:val="2"/>
  </w:num>
  <w:num w:numId="11">
    <w:abstractNumId w:val="3"/>
  </w:num>
  <w:num w:numId="12">
    <w:abstractNumId w:val="0"/>
  </w:num>
  <w:num w:numId="13">
    <w:abstractNumId w:val="42"/>
  </w:num>
  <w:num w:numId="14">
    <w:abstractNumId w:val="21"/>
  </w:num>
  <w:num w:numId="15">
    <w:abstractNumId w:val="45"/>
  </w:num>
  <w:num w:numId="16">
    <w:abstractNumId w:val="39"/>
  </w:num>
  <w:num w:numId="17">
    <w:abstractNumId w:val="46"/>
  </w:num>
  <w:num w:numId="18">
    <w:abstractNumId w:val="15"/>
  </w:num>
  <w:num w:numId="19">
    <w:abstractNumId w:val="18"/>
  </w:num>
  <w:num w:numId="20">
    <w:abstractNumId w:val="27"/>
  </w:num>
  <w:num w:numId="21">
    <w:abstractNumId w:val="14"/>
  </w:num>
  <w:num w:numId="22">
    <w:abstractNumId w:val="36"/>
  </w:num>
  <w:num w:numId="23">
    <w:abstractNumId w:val="41"/>
  </w:num>
  <w:num w:numId="24">
    <w:abstractNumId w:val="30"/>
  </w:num>
  <w:num w:numId="25">
    <w:abstractNumId w:val="5"/>
  </w:num>
  <w:num w:numId="26">
    <w:abstractNumId w:val="12"/>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num>
  <w:num w:numId="32">
    <w:abstractNumId w:val="1"/>
  </w:num>
  <w:num w:numId="33">
    <w:abstractNumId w:val="29"/>
  </w:num>
  <w:num w:numId="34">
    <w:abstractNumId w:val="44"/>
  </w:num>
  <w:num w:numId="35">
    <w:abstractNumId w:val="24"/>
  </w:num>
  <w:num w:numId="36">
    <w:abstractNumId w:val="8"/>
  </w:num>
  <w:num w:numId="37">
    <w:abstractNumId w:val="38"/>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0"/>
  </w:num>
  <w:num w:numId="42">
    <w:abstractNumId w:val="25"/>
  </w:num>
  <w:num w:numId="43">
    <w:abstractNumId w:val="20"/>
  </w:num>
  <w:num w:numId="44">
    <w:abstractNumId w:val="31"/>
  </w:num>
  <w:num w:numId="45">
    <w:abstractNumId w:val="48"/>
  </w:num>
  <w:num w:numId="46">
    <w:abstractNumId w:val="4"/>
  </w:num>
  <w:num w:numId="47">
    <w:abstractNumId w:val="19"/>
  </w:num>
  <w:num w:numId="48">
    <w:abstractNumId w:val="6"/>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CB"/>
    <w:rsid w:val="0000064A"/>
    <w:rsid w:val="00000AC1"/>
    <w:rsid w:val="00004BC1"/>
    <w:rsid w:val="00006115"/>
    <w:rsid w:val="00006A27"/>
    <w:rsid w:val="00007098"/>
    <w:rsid w:val="00007574"/>
    <w:rsid w:val="00012FDD"/>
    <w:rsid w:val="00013994"/>
    <w:rsid w:val="00013C7D"/>
    <w:rsid w:val="00014A95"/>
    <w:rsid w:val="00014D0C"/>
    <w:rsid w:val="00020A0F"/>
    <w:rsid w:val="00023DA2"/>
    <w:rsid w:val="00024948"/>
    <w:rsid w:val="0002633C"/>
    <w:rsid w:val="00026E49"/>
    <w:rsid w:val="00031E75"/>
    <w:rsid w:val="00031F1E"/>
    <w:rsid w:val="00034BFC"/>
    <w:rsid w:val="00035068"/>
    <w:rsid w:val="00035A85"/>
    <w:rsid w:val="00036855"/>
    <w:rsid w:val="000414AF"/>
    <w:rsid w:val="000417A8"/>
    <w:rsid w:val="00044DE0"/>
    <w:rsid w:val="00052F5A"/>
    <w:rsid w:val="00053477"/>
    <w:rsid w:val="000569D1"/>
    <w:rsid w:val="00056C65"/>
    <w:rsid w:val="00057F2F"/>
    <w:rsid w:val="00065EC4"/>
    <w:rsid w:val="00066824"/>
    <w:rsid w:val="000741D8"/>
    <w:rsid w:val="00075301"/>
    <w:rsid w:val="00076059"/>
    <w:rsid w:val="00081748"/>
    <w:rsid w:val="00084DAF"/>
    <w:rsid w:val="00090C03"/>
    <w:rsid w:val="000913FE"/>
    <w:rsid w:val="00094029"/>
    <w:rsid w:val="000A204C"/>
    <w:rsid w:val="000A3BBF"/>
    <w:rsid w:val="000A6F1E"/>
    <w:rsid w:val="000A7FC7"/>
    <w:rsid w:val="000B03F6"/>
    <w:rsid w:val="000B4921"/>
    <w:rsid w:val="000B5A02"/>
    <w:rsid w:val="000C20F7"/>
    <w:rsid w:val="000C3332"/>
    <w:rsid w:val="000C3745"/>
    <w:rsid w:val="000C3B62"/>
    <w:rsid w:val="000D224F"/>
    <w:rsid w:val="000D34D6"/>
    <w:rsid w:val="000D3C78"/>
    <w:rsid w:val="000D3CE0"/>
    <w:rsid w:val="000D4B84"/>
    <w:rsid w:val="000D5CD4"/>
    <w:rsid w:val="000D773C"/>
    <w:rsid w:val="000E0A8F"/>
    <w:rsid w:val="000E42AC"/>
    <w:rsid w:val="000F29BB"/>
    <w:rsid w:val="00100B38"/>
    <w:rsid w:val="001019AC"/>
    <w:rsid w:val="0010382A"/>
    <w:rsid w:val="00103AC5"/>
    <w:rsid w:val="00103CFA"/>
    <w:rsid w:val="00105110"/>
    <w:rsid w:val="00105C1C"/>
    <w:rsid w:val="0011139B"/>
    <w:rsid w:val="0011208C"/>
    <w:rsid w:val="00113C64"/>
    <w:rsid w:val="001140B2"/>
    <w:rsid w:val="00121DB7"/>
    <w:rsid w:val="001227AB"/>
    <w:rsid w:val="001234B2"/>
    <w:rsid w:val="001234C4"/>
    <w:rsid w:val="001247CA"/>
    <w:rsid w:val="00124B97"/>
    <w:rsid w:val="001265CD"/>
    <w:rsid w:val="001379EF"/>
    <w:rsid w:val="00137FFB"/>
    <w:rsid w:val="00140492"/>
    <w:rsid w:val="00141B1E"/>
    <w:rsid w:val="00143C42"/>
    <w:rsid w:val="00143FFE"/>
    <w:rsid w:val="001444C4"/>
    <w:rsid w:val="0014651B"/>
    <w:rsid w:val="0014734A"/>
    <w:rsid w:val="001478D5"/>
    <w:rsid w:val="001501C3"/>
    <w:rsid w:val="001541CD"/>
    <w:rsid w:val="001553EC"/>
    <w:rsid w:val="00156906"/>
    <w:rsid w:val="00156DA4"/>
    <w:rsid w:val="00170F7E"/>
    <w:rsid w:val="001748FB"/>
    <w:rsid w:val="00175943"/>
    <w:rsid w:val="0018100C"/>
    <w:rsid w:val="0018462F"/>
    <w:rsid w:val="00185780"/>
    <w:rsid w:val="00190764"/>
    <w:rsid w:val="00190B10"/>
    <w:rsid w:val="00191035"/>
    <w:rsid w:val="00193338"/>
    <w:rsid w:val="001934F1"/>
    <w:rsid w:val="00194A40"/>
    <w:rsid w:val="001A0ED7"/>
    <w:rsid w:val="001A5DA5"/>
    <w:rsid w:val="001A668C"/>
    <w:rsid w:val="001B044A"/>
    <w:rsid w:val="001B21B9"/>
    <w:rsid w:val="001B2EAA"/>
    <w:rsid w:val="001B31DE"/>
    <w:rsid w:val="001B5312"/>
    <w:rsid w:val="001B5E00"/>
    <w:rsid w:val="001B64AF"/>
    <w:rsid w:val="001C4DB4"/>
    <w:rsid w:val="001C5308"/>
    <w:rsid w:val="001D1EBE"/>
    <w:rsid w:val="001D43E8"/>
    <w:rsid w:val="001D6247"/>
    <w:rsid w:val="001D640A"/>
    <w:rsid w:val="001D66D3"/>
    <w:rsid w:val="001D753B"/>
    <w:rsid w:val="001D7D9B"/>
    <w:rsid w:val="001E1583"/>
    <w:rsid w:val="001E28B4"/>
    <w:rsid w:val="001E5419"/>
    <w:rsid w:val="001E5BF1"/>
    <w:rsid w:val="001E628A"/>
    <w:rsid w:val="001E6508"/>
    <w:rsid w:val="001F1BD2"/>
    <w:rsid w:val="00201BF1"/>
    <w:rsid w:val="00202307"/>
    <w:rsid w:val="00202C03"/>
    <w:rsid w:val="0020342F"/>
    <w:rsid w:val="00203A26"/>
    <w:rsid w:val="002126C5"/>
    <w:rsid w:val="00214454"/>
    <w:rsid w:val="00214E2F"/>
    <w:rsid w:val="00217188"/>
    <w:rsid w:val="00217824"/>
    <w:rsid w:val="0022434A"/>
    <w:rsid w:val="0022455D"/>
    <w:rsid w:val="002272C5"/>
    <w:rsid w:val="00234A6A"/>
    <w:rsid w:val="00236D99"/>
    <w:rsid w:val="00237320"/>
    <w:rsid w:val="0024101F"/>
    <w:rsid w:val="00247878"/>
    <w:rsid w:val="00250325"/>
    <w:rsid w:val="00251338"/>
    <w:rsid w:val="002516F3"/>
    <w:rsid w:val="0025302B"/>
    <w:rsid w:val="0025359D"/>
    <w:rsid w:val="0025554C"/>
    <w:rsid w:val="002624BF"/>
    <w:rsid w:val="00264018"/>
    <w:rsid w:val="002642E3"/>
    <w:rsid w:val="00267ACA"/>
    <w:rsid w:val="00267E51"/>
    <w:rsid w:val="00270055"/>
    <w:rsid w:val="00270166"/>
    <w:rsid w:val="00270586"/>
    <w:rsid w:val="00270F8F"/>
    <w:rsid w:val="00272290"/>
    <w:rsid w:val="002748A0"/>
    <w:rsid w:val="00274E35"/>
    <w:rsid w:val="00281B46"/>
    <w:rsid w:val="0028240B"/>
    <w:rsid w:val="002862AA"/>
    <w:rsid w:val="00290071"/>
    <w:rsid w:val="00290988"/>
    <w:rsid w:val="0029141C"/>
    <w:rsid w:val="00291556"/>
    <w:rsid w:val="00291F3F"/>
    <w:rsid w:val="00294E4A"/>
    <w:rsid w:val="002A54DB"/>
    <w:rsid w:val="002B0C6A"/>
    <w:rsid w:val="002B0C98"/>
    <w:rsid w:val="002B1C49"/>
    <w:rsid w:val="002B1EBF"/>
    <w:rsid w:val="002B2031"/>
    <w:rsid w:val="002B2605"/>
    <w:rsid w:val="002B34B9"/>
    <w:rsid w:val="002B4273"/>
    <w:rsid w:val="002B6A52"/>
    <w:rsid w:val="002C113C"/>
    <w:rsid w:val="002C3A8C"/>
    <w:rsid w:val="002C474B"/>
    <w:rsid w:val="002C5452"/>
    <w:rsid w:val="002C6433"/>
    <w:rsid w:val="002C7223"/>
    <w:rsid w:val="002D04E9"/>
    <w:rsid w:val="002D242D"/>
    <w:rsid w:val="002D52C9"/>
    <w:rsid w:val="002D538A"/>
    <w:rsid w:val="002D5C65"/>
    <w:rsid w:val="002E066A"/>
    <w:rsid w:val="002E1BC6"/>
    <w:rsid w:val="002E313C"/>
    <w:rsid w:val="002E5DFF"/>
    <w:rsid w:val="002E5F31"/>
    <w:rsid w:val="002F1026"/>
    <w:rsid w:val="002F1496"/>
    <w:rsid w:val="002F1C54"/>
    <w:rsid w:val="00302070"/>
    <w:rsid w:val="0030363C"/>
    <w:rsid w:val="0030715D"/>
    <w:rsid w:val="00307E4F"/>
    <w:rsid w:val="003110A9"/>
    <w:rsid w:val="003113CF"/>
    <w:rsid w:val="003120D3"/>
    <w:rsid w:val="00314AE5"/>
    <w:rsid w:val="00315929"/>
    <w:rsid w:val="00316FAB"/>
    <w:rsid w:val="0032331E"/>
    <w:rsid w:val="00323BF4"/>
    <w:rsid w:val="00327D78"/>
    <w:rsid w:val="0033221E"/>
    <w:rsid w:val="003348AB"/>
    <w:rsid w:val="00334C1F"/>
    <w:rsid w:val="00340AC9"/>
    <w:rsid w:val="003415AB"/>
    <w:rsid w:val="00343E05"/>
    <w:rsid w:val="0034406E"/>
    <w:rsid w:val="00344D00"/>
    <w:rsid w:val="003477BB"/>
    <w:rsid w:val="0035030D"/>
    <w:rsid w:val="00350D32"/>
    <w:rsid w:val="0035272E"/>
    <w:rsid w:val="00352A1A"/>
    <w:rsid w:val="00352FC4"/>
    <w:rsid w:val="00360970"/>
    <w:rsid w:val="003611AC"/>
    <w:rsid w:val="003614B3"/>
    <w:rsid w:val="003657BE"/>
    <w:rsid w:val="00367283"/>
    <w:rsid w:val="003715F0"/>
    <w:rsid w:val="003731B5"/>
    <w:rsid w:val="00376B99"/>
    <w:rsid w:val="00377C10"/>
    <w:rsid w:val="003856A3"/>
    <w:rsid w:val="003918C8"/>
    <w:rsid w:val="0039327F"/>
    <w:rsid w:val="00394D38"/>
    <w:rsid w:val="00396407"/>
    <w:rsid w:val="003972B1"/>
    <w:rsid w:val="003A0BC5"/>
    <w:rsid w:val="003A0D96"/>
    <w:rsid w:val="003A427A"/>
    <w:rsid w:val="003A689E"/>
    <w:rsid w:val="003B2291"/>
    <w:rsid w:val="003B44B8"/>
    <w:rsid w:val="003C1BAF"/>
    <w:rsid w:val="003C2032"/>
    <w:rsid w:val="003C3B2D"/>
    <w:rsid w:val="003C489E"/>
    <w:rsid w:val="003C52A2"/>
    <w:rsid w:val="003D1A38"/>
    <w:rsid w:val="003D29AA"/>
    <w:rsid w:val="003D3853"/>
    <w:rsid w:val="003D3EAD"/>
    <w:rsid w:val="003D554B"/>
    <w:rsid w:val="003D626C"/>
    <w:rsid w:val="003D66A2"/>
    <w:rsid w:val="003D7A00"/>
    <w:rsid w:val="003E0258"/>
    <w:rsid w:val="003E1508"/>
    <w:rsid w:val="003E39BF"/>
    <w:rsid w:val="003E3AE9"/>
    <w:rsid w:val="003F1A10"/>
    <w:rsid w:val="003F7D53"/>
    <w:rsid w:val="0040625E"/>
    <w:rsid w:val="00406810"/>
    <w:rsid w:val="00412894"/>
    <w:rsid w:val="00417548"/>
    <w:rsid w:val="00417928"/>
    <w:rsid w:val="00420A6A"/>
    <w:rsid w:val="004213FB"/>
    <w:rsid w:val="00422B9C"/>
    <w:rsid w:val="0042774A"/>
    <w:rsid w:val="00430C33"/>
    <w:rsid w:val="004328B4"/>
    <w:rsid w:val="0043414F"/>
    <w:rsid w:val="00434BAC"/>
    <w:rsid w:val="00435F4C"/>
    <w:rsid w:val="00443171"/>
    <w:rsid w:val="00450C42"/>
    <w:rsid w:val="00451C3F"/>
    <w:rsid w:val="00452542"/>
    <w:rsid w:val="004525BF"/>
    <w:rsid w:val="00455B35"/>
    <w:rsid w:val="004564E0"/>
    <w:rsid w:val="004627BD"/>
    <w:rsid w:val="004629BE"/>
    <w:rsid w:val="00463B28"/>
    <w:rsid w:val="0047110B"/>
    <w:rsid w:val="00472532"/>
    <w:rsid w:val="00473426"/>
    <w:rsid w:val="004745B6"/>
    <w:rsid w:val="004764B6"/>
    <w:rsid w:val="00483CFC"/>
    <w:rsid w:val="00485054"/>
    <w:rsid w:val="004919CE"/>
    <w:rsid w:val="0049337B"/>
    <w:rsid w:val="00493A62"/>
    <w:rsid w:val="00496364"/>
    <w:rsid w:val="004A0112"/>
    <w:rsid w:val="004A1684"/>
    <w:rsid w:val="004A1685"/>
    <w:rsid w:val="004A347D"/>
    <w:rsid w:val="004A7EE6"/>
    <w:rsid w:val="004B4154"/>
    <w:rsid w:val="004C188B"/>
    <w:rsid w:val="004C2C28"/>
    <w:rsid w:val="004C4318"/>
    <w:rsid w:val="004D0798"/>
    <w:rsid w:val="004D20B3"/>
    <w:rsid w:val="004D2245"/>
    <w:rsid w:val="004D32E4"/>
    <w:rsid w:val="004D7017"/>
    <w:rsid w:val="004E277F"/>
    <w:rsid w:val="004E2C50"/>
    <w:rsid w:val="004F3E18"/>
    <w:rsid w:val="004F490C"/>
    <w:rsid w:val="004F7097"/>
    <w:rsid w:val="00512BD3"/>
    <w:rsid w:val="00515233"/>
    <w:rsid w:val="005154A3"/>
    <w:rsid w:val="00516E9B"/>
    <w:rsid w:val="00517946"/>
    <w:rsid w:val="0052184A"/>
    <w:rsid w:val="00526AFF"/>
    <w:rsid w:val="00531749"/>
    <w:rsid w:val="005339D3"/>
    <w:rsid w:val="00534114"/>
    <w:rsid w:val="00535CB0"/>
    <w:rsid w:val="0053614C"/>
    <w:rsid w:val="0053792F"/>
    <w:rsid w:val="00540D79"/>
    <w:rsid w:val="00543164"/>
    <w:rsid w:val="005434F7"/>
    <w:rsid w:val="005454C1"/>
    <w:rsid w:val="005455DC"/>
    <w:rsid w:val="00556233"/>
    <w:rsid w:val="00563237"/>
    <w:rsid w:val="00563DA9"/>
    <w:rsid w:val="005666F2"/>
    <w:rsid w:val="005700C6"/>
    <w:rsid w:val="005743DB"/>
    <w:rsid w:val="005750FE"/>
    <w:rsid w:val="005774DE"/>
    <w:rsid w:val="0058015E"/>
    <w:rsid w:val="00583075"/>
    <w:rsid w:val="005831CA"/>
    <w:rsid w:val="0058476E"/>
    <w:rsid w:val="00586DD9"/>
    <w:rsid w:val="0059052C"/>
    <w:rsid w:val="00593937"/>
    <w:rsid w:val="005943E8"/>
    <w:rsid w:val="00594586"/>
    <w:rsid w:val="00595345"/>
    <w:rsid w:val="0059618E"/>
    <w:rsid w:val="005A260C"/>
    <w:rsid w:val="005A288D"/>
    <w:rsid w:val="005A368E"/>
    <w:rsid w:val="005A686C"/>
    <w:rsid w:val="005B141B"/>
    <w:rsid w:val="005B336B"/>
    <w:rsid w:val="005B4CDB"/>
    <w:rsid w:val="005C4122"/>
    <w:rsid w:val="005D27DF"/>
    <w:rsid w:val="005D4B76"/>
    <w:rsid w:val="005D6948"/>
    <w:rsid w:val="005E642D"/>
    <w:rsid w:val="005E6FF2"/>
    <w:rsid w:val="005F17E7"/>
    <w:rsid w:val="005F2132"/>
    <w:rsid w:val="005F22BE"/>
    <w:rsid w:val="005F32DF"/>
    <w:rsid w:val="005F3962"/>
    <w:rsid w:val="005F4322"/>
    <w:rsid w:val="005F67C3"/>
    <w:rsid w:val="005F7501"/>
    <w:rsid w:val="005F7714"/>
    <w:rsid w:val="006009C7"/>
    <w:rsid w:val="00601882"/>
    <w:rsid w:val="0060446C"/>
    <w:rsid w:val="00606BAD"/>
    <w:rsid w:val="006110E3"/>
    <w:rsid w:val="006161D6"/>
    <w:rsid w:val="0062344F"/>
    <w:rsid w:val="00625AD4"/>
    <w:rsid w:val="00625B15"/>
    <w:rsid w:val="006271CB"/>
    <w:rsid w:val="00635262"/>
    <w:rsid w:val="0063573E"/>
    <w:rsid w:val="00636190"/>
    <w:rsid w:val="0064048C"/>
    <w:rsid w:val="0064119D"/>
    <w:rsid w:val="006413FA"/>
    <w:rsid w:val="00642DD1"/>
    <w:rsid w:val="006434BB"/>
    <w:rsid w:val="00644264"/>
    <w:rsid w:val="00651146"/>
    <w:rsid w:val="00651CB1"/>
    <w:rsid w:val="006530F9"/>
    <w:rsid w:val="00653391"/>
    <w:rsid w:val="006541C9"/>
    <w:rsid w:val="00656350"/>
    <w:rsid w:val="006607CE"/>
    <w:rsid w:val="00661B94"/>
    <w:rsid w:val="00661F47"/>
    <w:rsid w:val="00662A6D"/>
    <w:rsid w:val="00662D29"/>
    <w:rsid w:val="0066374F"/>
    <w:rsid w:val="00666BA4"/>
    <w:rsid w:val="00667141"/>
    <w:rsid w:val="00671013"/>
    <w:rsid w:val="0067420F"/>
    <w:rsid w:val="006770AB"/>
    <w:rsid w:val="00682D32"/>
    <w:rsid w:val="00683738"/>
    <w:rsid w:val="006932D1"/>
    <w:rsid w:val="006A3E0D"/>
    <w:rsid w:val="006A54B1"/>
    <w:rsid w:val="006A7255"/>
    <w:rsid w:val="006B4D64"/>
    <w:rsid w:val="006C0A55"/>
    <w:rsid w:val="006C1223"/>
    <w:rsid w:val="006C1D97"/>
    <w:rsid w:val="006C412C"/>
    <w:rsid w:val="006C578A"/>
    <w:rsid w:val="006D3366"/>
    <w:rsid w:val="006D464F"/>
    <w:rsid w:val="006D4791"/>
    <w:rsid w:val="006E1777"/>
    <w:rsid w:val="006E3537"/>
    <w:rsid w:val="006E3BB9"/>
    <w:rsid w:val="006E4740"/>
    <w:rsid w:val="006F050A"/>
    <w:rsid w:val="006F0B3C"/>
    <w:rsid w:val="006F1BE7"/>
    <w:rsid w:val="006F2618"/>
    <w:rsid w:val="006F5512"/>
    <w:rsid w:val="00700633"/>
    <w:rsid w:val="00703BC4"/>
    <w:rsid w:val="007047DA"/>
    <w:rsid w:val="00710706"/>
    <w:rsid w:val="007108D1"/>
    <w:rsid w:val="007124A6"/>
    <w:rsid w:val="007133F1"/>
    <w:rsid w:val="007207B6"/>
    <w:rsid w:val="00724DC6"/>
    <w:rsid w:val="00727585"/>
    <w:rsid w:val="0073778C"/>
    <w:rsid w:val="007431A4"/>
    <w:rsid w:val="007435B6"/>
    <w:rsid w:val="00744E0A"/>
    <w:rsid w:val="0074535C"/>
    <w:rsid w:val="007479CD"/>
    <w:rsid w:val="00752F97"/>
    <w:rsid w:val="00754D02"/>
    <w:rsid w:val="00755942"/>
    <w:rsid w:val="00760455"/>
    <w:rsid w:val="00761C17"/>
    <w:rsid w:val="007659A1"/>
    <w:rsid w:val="007675E3"/>
    <w:rsid w:val="00767DA9"/>
    <w:rsid w:val="00775372"/>
    <w:rsid w:val="00776820"/>
    <w:rsid w:val="00783DAE"/>
    <w:rsid w:val="00784ED4"/>
    <w:rsid w:val="007857E7"/>
    <w:rsid w:val="0078677B"/>
    <w:rsid w:val="0079041B"/>
    <w:rsid w:val="00797BD8"/>
    <w:rsid w:val="007A1895"/>
    <w:rsid w:val="007A3870"/>
    <w:rsid w:val="007A55E5"/>
    <w:rsid w:val="007A6EF6"/>
    <w:rsid w:val="007A7C98"/>
    <w:rsid w:val="007B1B77"/>
    <w:rsid w:val="007B31CB"/>
    <w:rsid w:val="007B58E9"/>
    <w:rsid w:val="007C155B"/>
    <w:rsid w:val="007C1A81"/>
    <w:rsid w:val="007C36DD"/>
    <w:rsid w:val="007C392D"/>
    <w:rsid w:val="007C3947"/>
    <w:rsid w:val="007C46C9"/>
    <w:rsid w:val="007C7C73"/>
    <w:rsid w:val="007D1E9B"/>
    <w:rsid w:val="007D465C"/>
    <w:rsid w:val="007D5EFB"/>
    <w:rsid w:val="007D7A50"/>
    <w:rsid w:val="007D7A60"/>
    <w:rsid w:val="007E1967"/>
    <w:rsid w:val="007E1C45"/>
    <w:rsid w:val="007E77F1"/>
    <w:rsid w:val="007F4218"/>
    <w:rsid w:val="007F4B0E"/>
    <w:rsid w:val="007F4CE0"/>
    <w:rsid w:val="007F5C54"/>
    <w:rsid w:val="00800C0A"/>
    <w:rsid w:val="008014D5"/>
    <w:rsid w:val="00801536"/>
    <w:rsid w:val="00801CBC"/>
    <w:rsid w:val="00802B85"/>
    <w:rsid w:val="00814878"/>
    <w:rsid w:val="008166AE"/>
    <w:rsid w:val="008213DA"/>
    <w:rsid w:val="00823970"/>
    <w:rsid w:val="0082478B"/>
    <w:rsid w:val="00824DDE"/>
    <w:rsid w:val="008268D6"/>
    <w:rsid w:val="00826D8B"/>
    <w:rsid w:val="00833E8B"/>
    <w:rsid w:val="008344DA"/>
    <w:rsid w:val="00840A53"/>
    <w:rsid w:val="00841021"/>
    <w:rsid w:val="008424A3"/>
    <w:rsid w:val="00844CE7"/>
    <w:rsid w:val="00846AE7"/>
    <w:rsid w:val="00847507"/>
    <w:rsid w:val="00850C72"/>
    <w:rsid w:val="00851508"/>
    <w:rsid w:val="008527D1"/>
    <w:rsid w:val="00856744"/>
    <w:rsid w:val="00856A6C"/>
    <w:rsid w:val="00863A3D"/>
    <w:rsid w:val="00863F1A"/>
    <w:rsid w:val="008649A0"/>
    <w:rsid w:val="00872341"/>
    <w:rsid w:val="008725D4"/>
    <w:rsid w:val="00872ACE"/>
    <w:rsid w:val="00872ECA"/>
    <w:rsid w:val="008816C5"/>
    <w:rsid w:val="0088600C"/>
    <w:rsid w:val="00891AA8"/>
    <w:rsid w:val="00895550"/>
    <w:rsid w:val="008A0752"/>
    <w:rsid w:val="008A1CF4"/>
    <w:rsid w:val="008A359D"/>
    <w:rsid w:val="008A7076"/>
    <w:rsid w:val="008B16B7"/>
    <w:rsid w:val="008B6BB3"/>
    <w:rsid w:val="008C2F31"/>
    <w:rsid w:val="008C571E"/>
    <w:rsid w:val="008C6764"/>
    <w:rsid w:val="008D4072"/>
    <w:rsid w:val="008E0872"/>
    <w:rsid w:val="008E5C7B"/>
    <w:rsid w:val="008E7C34"/>
    <w:rsid w:val="008F0467"/>
    <w:rsid w:val="008F7C05"/>
    <w:rsid w:val="00900103"/>
    <w:rsid w:val="00900442"/>
    <w:rsid w:val="009026E7"/>
    <w:rsid w:val="00903FC6"/>
    <w:rsid w:val="00904003"/>
    <w:rsid w:val="00904AA9"/>
    <w:rsid w:val="00907D4B"/>
    <w:rsid w:val="00915CC3"/>
    <w:rsid w:val="009160E3"/>
    <w:rsid w:val="00916EA8"/>
    <w:rsid w:val="00920B65"/>
    <w:rsid w:val="00921B0A"/>
    <w:rsid w:val="009241FD"/>
    <w:rsid w:val="00925685"/>
    <w:rsid w:val="00926107"/>
    <w:rsid w:val="009443A2"/>
    <w:rsid w:val="009464B6"/>
    <w:rsid w:val="009502C0"/>
    <w:rsid w:val="009532AB"/>
    <w:rsid w:val="0095449E"/>
    <w:rsid w:val="0095696C"/>
    <w:rsid w:val="009631A2"/>
    <w:rsid w:val="00963646"/>
    <w:rsid w:val="009636ED"/>
    <w:rsid w:val="00966059"/>
    <w:rsid w:val="00967B69"/>
    <w:rsid w:val="0097173B"/>
    <w:rsid w:val="009725DD"/>
    <w:rsid w:val="009728FF"/>
    <w:rsid w:val="00974566"/>
    <w:rsid w:val="0097610C"/>
    <w:rsid w:val="00977B00"/>
    <w:rsid w:val="00981083"/>
    <w:rsid w:val="00981B2F"/>
    <w:rsid w:val="00985C53"/>
    <w:rsid w:val="0099120A"/>
    <w:rsid w:val="00992559"/>
    <w:rsid w:val="00996F61"/>
    <w:rsid w:val="009A066F"/>
    <w:rsid w:val="009A0B34"/>
    <w:rsid w:val="009A1260"/>
    <w:rsid w:val="009A2369"/>
    <w:rsid w:val="009A2E6B"/>
    <w:rsid w:val="009A453C"/>
    <w:rsid w:val="009A5CBC"/>
    <w:rsid w:val="009A62CA"/>
    <w:rsid w:val="009A7877"/>
    <w:rsid w:val="009B2029"/>
    <w:rsid w:val="009B39A0"/>
    <w:rsid w:val="009B55BB"/>
    <w:rsid w:val="009B5ABA"/>
    <w:rsid w:val="009B64D2"/>
    <w:rsid w:val="009B78BF"/>
    <w:rsid w:val="009C4E04"/>
    <w:rsid w:val="009C642C"/>
    <w:rsid w:val="009D5B18"/>
    <w:rsid w:val="009E0EFB"/>
    <w:rsid w:val="009E1C7C"/>
    <w:rsid w:val="009E2099"/>
    <w:rsid w:val="009E2C1C"/>
    <w:rsid w:val="009E3B27"/>
    <w:rsid w:val="009F1522"/>
    <w:rsid w:val="009F21A4"/>
    <w:rsid w:val="009F4F3D"/>
    <w:rsid w:val="00A00432"/>
    <w:rsid w:val="00A0072E"/>
    <w:rsid w:val="00A009DC"/>
    <w:rsid w:val="00A013DD"/>
    <w:rsid w:val="00A01B68"/>
    <w:rsid w:val="00A02771"/>
    <w:rsid w:val="00A0284E"/>
    <w:rsid w:val="00A03884"/>
    <w:rsid w:val="00A0658A"/>
    <w:rsid w:val="00A10970"/>
    <w:rsid w:val="00A131C9"/>
    <w:rsid w:val="00A1383A"/>
    <w:rsid w:val="00A2357E"/>
    <w:rsid w:val="00A23DD6"/>
    <w:rsid w:val="00A26758"/>
    <w:rsid w:val="00A30FB0"/>
    <w:rsid w:val="00A31090"/>
    <w:rsid w:val="00A31BCE"/>
    <w:rsid w:val="00A33010"/>
    <w:rsid w:val="00A3315B"/>
    <w:rsid w:val="00A34FBE"/>
    <w:rsid w:val="00A36B20"/>
    <w:rsid w:val="00A37016"/>
    <w:rsid w:val="00A37E5D"/>
    <w:rsid w:val="00A37F97"/>
    <w:rsid w:val="00A40CD5"/>
    <w:rsid w:val="00A42496"/>
    <w:rsid w:val="00A42E1F"/>
    <w:rsid w:val="00A4354F"/>
    <w:rsid w:val="00A43B67"/>
    <w:rsid w:val="00A47184"/>
    <w:rsid w:val="00A5125C"/>
    <w:rsid w:val="00A51A1F"/>
    <w:rsid w:val="00A51C3D"/>
    <w:rsid w:val="00A5664A"/>
    <w:rsid w:val="00A60E18"/>
    <w:rsid w:val="00A62138"/>
    <w:rsid w:val="00A62C7A"/>
    <w:rsid w:val="00A62CBA"/>
    <w:rsid w:val="00A63ACB"/>
    <w:rsid w:val="00A6677A"/>
    <w:rsid w:val="00A7464D"/>
    <w:rsid w:val="00A76EC1"/>
    <w:rsid w:val="00A77935"/>
    <w:rsid w:val="00A809F1"/>
    <w:rsid w:val="00A8168B"/>
    <w:rsid w:val="00A81F7D"/>
    <w:rsid w:val="00A838B5"/>
    <w:rsid w:val="00A84539"/>
    <w:rsid w:val="00A845CB"/>
    <w:rsid w:val="00A9229C"/>
    <w:rsid w:val="00A93126"/>
    <w:rsid w:val="00A9431A"/>
    <w:rsid w:val="00A96E10"/>
    <w:rsid w:val="00AA5D08"/>
    <w:rsid w:val="00AB0B24"/>
    <w:rsid w:val="00AB12E6"/>
    <w:rsid w:val="00AB5124"/>
    <w:rsid w:val="00AB5E6B"/>
    <w:rsid w:val="00AB6022"/>
    <w:rsid w:val="00AB634F"/>
    <w:rsid w:val="00AB679A"/>
    <w:rsid w:val="00AC1719"/>
    <w:rsid w:val="00AC1A71"/>
    <w:rsid w:val="00AC20C0"/>
    <w:rsid w:val="00AC251A"/>
    <w:rsid w:val="00AC3831"/>
    <w:rsid w:val="00AC3FAE"/>
    <w:rsid w:val="00AC7236"/>
    <w:rsid w:val="00AC74A1"/>
    <w:rsid w:val="00AD0084"/>
    <w:rsid w:val="00AD0B95"/>
    <w:rsid w:val="00AD3954"/>
    <w:rsid w:val="00AD4127"/>
    <w:rsid w:val="00AD7175"/>
    <w:rsid w:val="00AE00D6"/>
    <w:rsid w:val="00AE13EA"/>
    <w:rsid w:val="00AE1CD4"/>
    <w:rsid w:val="00AE3282"/>
    <w:rsid w:val="00AF2700"/>
    <w:rsid w:val="00AF4BE8"/>
    <w:rsid w:val="00AF4D8D"/>
    <w:rsid w:val="00AF5287"/>
    <w:rsid w:val="00AF5C38"/>
    <w:rsid w:val="00AF6A34"/>
    <w:rsid w:val="00AF7C36"/>
    <w:rsid w:val="00B03D97"/>
    <w:rsid w:val="00B10756"/>
    <w:rsid w:val="00B1129E"/>
    <w:rsid w:val="00B11954"/>
    <w:rsid w:val="00B13BDA"/>
    <w:rsid w:val="00B175BC"/>
    <w:rsid w:val="00B21102"/>
    <w:rsid w:val="00B217C0"/>
    <w:rsid w:val="00B21D66"/>
    <w:rsid w:val="00B23505"/>
    <w:rsid w:val="00B235A6"/>
    <w:rsid w:val="00B240D4"/>
    <w:rsid w:val="00B24346"/>
    <w:rsid w:val="00B3173F"/>
    <w:rsid w:val="00B410B4"/>
    <w:rsid w:val="00B42C4F"/>
    <w:rsid w:val="00B4478F"/>
    <w:rsid w:val="00B46C0B"/>
    <w:rsid w:val="00B46D9C"/>
    <w:rsid w:val="00B52EF3"/>
    <w:rsid w:val="00B53A32"/>
    <w:rsid w:val="00B5415D"/>
    <w:rsid w:val="00B60BE4"/>
    <w:rsid w:val="00B61221"/>
    <w:rsid w:val="00B617D6"/>
    <w:rsid w:val="00B6481D"/>
    <w:rsid w:val="00B66C50"/>
    <w:rsid w:val="00B716C7"/>
    <w:rsid w:val="00B74173"/>
    <w:rsid w:val="00B7597C"/>
    <w:rsid w:val="00B7697A"/>
    <w:rsid w:val="00B82483"/>
    <w:rsid w:val="00B85F34"/>
    <w:rsid w:val="00B86893"/>
    <w:rsid w:val="00B87975"/>
    <w:rsid w:val="00B87D14"/>
    <w:rsid w:val="00B93C4B"/>
    <w:rsid w:val="00B94254"/>
    <w:rsid w:val="00B97119"/>
    <w:rsid w:val="00B97645"/>
    <w:rsid w:val="00B979D1"/>
    <w:rsid w:val="00BA065E"/>
    <w:rsid w:val="00BA12EF"/>
    <w:rsid w:val="00BA24D8"/>
    <w:rsid w:val="00BA5166"/>
    <w:rsid w:val="00BB01A6"/>
    <w:rsid w:val="00BB1FEB"/>
    <w:rsid w:val="00BB480B"/>
    <w:rsid w:val="00BB5EFB"/>
    <w:rsid w:val="00BB6FBB"/>
    <w:rsid w:val="00BB74AA"/>
    <w:rsid w:val="00BC120D"/>
    <w:rsid w:val="00BC68F8"/>
    <w:rsid w:val="00BC6A7D"/>
    <w:rsid w:val="00BD00D3"/>
    <w:rsid w:val="00BD0C4F"/>
    <w:rsid w:val="00BD14F1"/>
    <w:rsid w:val="00BD17BD"/>
    <w:rsid w:val="00BD2C5A"/>
    <w:rsid w:val="00BD43A8"/>
    <w:rsid w:val="00BD484C"/>
    <w:rsid w:val="00BD4D2D"/>
    <w:rsid w:val="00BD5927"/>
    <w:rsid w:val="00BE0BBE"/>
    <w:rsid w:val="00BE0C68"/>
    <w:rsid w:val="00BE366E"/>
    <w:rsid w:val="00BE4F78"/>
    <w:rsid w:val="00BE66D6"/>
    <w:rsid w:val="00BE7A3B"/>
    <w:rsid w:val="00BF1392"/>
    <w:rsid w:val="00BF2663"/>
    <w:rsid w:val="00BF3F21"/>
    <w:rsid w:val="00BF57CC"/>
    <w:rsid w:val="00BF5BB2"/>
    <w:rsid w:val="00C0362D"/>
    <w:rsid w:val="00C04145"/>
    <w:rsid w:val="00C117C6"/>
    <w:rsid w:val="00C11D46"/>
    <w:rsid w:val="00C12559"/>
    <w:rsid w:val="00C131CB"/>
    <w:rsid w:val="00C158B6"/>
    <w:rsid w:val="00C1662A"/>
    <w:rsid w:val="00C16C2D"/>
    <w:rsid w:val="00C178FA"/>
    <w:rsid w:val="00C17B3E"/>
    <w:rsid w:val="00C22A56"/>
    <w:rsid w:val="00C22EA3"/>
    <w:rsid w:val="00C23273"/>
    <w:rsid w:val="00C26209"/>
    <w:rsid w:val="00C267AE"/>
    <w:rsid w:val="00C32433"/>
    <w:rsid w:val="00C45574"/>
    <w:rsid w:val="00C46AF6"/>
    <w:rsid w:val="00C51866"/>
    <w:rsid w:val="00C5240C"/>
    <w:rsid w:val="00C57E03"/>
    <w:rsid w:val="00C614C7"/>
    <w:rsid w:val="00C631E1"/>
    <w:rsid w:val="00C669FF"/>
    <w:rsid w:val="00C67ED1"/>
    <w:rsid w:val="00C706D9"/>
    <w:rsid w:val="00C70C20"/>
    <w:rsid w:val="00C715A9"/>
    <w:rsid w:val="00C7283E"/>
    <w:rsid w:val="00C72BFF"/>
    <w:rsid w:val="00C72D61"/>
    <w:rsid w:val="00C743ED"/>
    <w:rsid w:val="00C81074"/>
    <w:rsid w:val="00C83AA7"/>
    <w:rsid w:val="00C864AA"/>
    <w:rsid w:val="00C9102B"/>
    <w:rsid w:val="00C94C77"/>
    <w:rsid w:val="00C94F16"/>
    <w:rsid w:val="00C954D0"/>
    <w:rsid w:val="00C96119"/>
    <w:rsid w:val="00CA0D80"/>
    <w:rsid w:val="00CA14E5"/>
    <w:rsid w:val="00CA1BDE"/>
    <w:rsid w:val="00CA322B"/>
    <w:rsid w:val="00CA37EF"/>
    <w:rsid w:val="00CA660E"/>
    <w:rsid w:val="00CB3DA0"/>
    <w:rsid w:val="00CB5AA8"/>
    <w:rsid w:val="00CC41C5"/>
    <w:rsid w:val="00CC68A6"/>
    <w:rsid w:val="00CD20C4"/>
    <w:rsid w:val="00CD311A"/>
    <w:rsid w:val="00CD3DC3"/>
    <w:rsid w:val="00CD74EF"/>
    <w:rsid w:val="00CE1D7A"/>
    <w:rsid w:val="00CE23BC"/>
    <w:rsid w:val="00CE5DD9"/>
    <w:rsid w:val="00CE7A32"/>
    <w:rsid w:val="00CF0212"/>
    <w:rsid w:val="00CF04A1"/>
    <w:rsid w:val="00CF158A"/>
    <w:rsid w:val="00CF23E7"/>
    <w:rsid w:val="00CF2C19"/>
    <w:rsid w:val="00CF3447"/>
    <w:rsid w:val="00CF691D"/>
    <w:rsid w:val="00D04AE3"/>
    <w:rsid w:val="00D1217A"/>
    <w:rsid w:val="00D12483"/>
    <w:rsid w:val="00D12F9F"/>
    <w:rsid w:val="00D1383A"/>
    <w:rsid w:val="00D159B5"/>
    <w:rsid w:val="00D15A6F"/>
    <w:rsid w:val="00D16802"/>
    <w:rsid w:val="00D31FE5"/>
    <w:rsid w:val="00D32C41"/>
    <w:rsid w:val="00D3364E"/>
    <w:rsid w:val="00D33E51"/>
    <w:rsid w:val="00D34906"/>
    <w:rsid w:val="00D37331"/>
    <w:rsid w:val="00D373B2"/>
    <w:rsid w:val="00D378A6"/>
    <w:rsid w:val="00D404BE"/>
    <w:rsid w:val="00D406A9"/>
    <w:rsid w:val="00D43FA1"/>
    <w:rsid w:val="00D477F4"/>
    <w:rsid w:val="00D53628"/>
    <w:rsid w:val="00D565B4"/>
    <w:rsid w:val="00D56636"/>
    <w:rsid w:val="00D575FB"/>
    <w:rsid w:val="00D60950"/>
    <w:rsid w:val="00D61162"/>
    <w:rsid w:val="00D64834"/>
    <w:rsid w:val="00D64C72"/>
    <w:rsid w:val="00D65E3C"/>
    <w:rsid w:val="00D67064"/>
    <w:rsid w:val="00D67EBD"/>
    <w:rsid w:val="00D72D88"/>
    <w:rsid w:val="00D7694E"/>
    <w:rsid w:val="00D8453D"/>
    <w:rsid w:val="00D87AC9"/>
    <w:rsid w:val="00D90359"/>
    <w:rsid w:val="00D9180F"/>
    <w:rsid w:val="00D936D0"/>
    <w:rsid w:val="00D95BF1"/>
    <w:rsid w:val="00D95C89"/>
    <w:rsid w:val="00D95E01"/>
    <w:rsid w:val="00DA325C"/>
    <w:rsid w:val="00DA3787"/>
    <w:rsid w:val="00DA547C"/>
    <w:rsid w:val="00DA54F0"/>
    <w:rsid w:val="00DA6253"/>
    <w:rsid w:val="00DB22B8"/>
    <w:rsid w:val="00DC3393"/>
    <w:rsid w:val="00DC3EE1"/>
    <w:rsid w:val="00DC49F4"/>
    <w:rsid w:val="00DC6597"/>
    <w:rsid w:val="00DC7002"/>
    <w:rsid w:val="00DD077C"/>
    <w:rsid w:val="00DD2293"/>
    <w:rsid w:val="00DD58D1"/>
    <w:rsid w:val="00DD7FA1"/>
    <w:rsid w:val="00DE1B53"/>
    <w:rsid w:val="00DE3CA5"/>
    <w:rsid w:val="00DF1F19"/>
    <w:rsid w:val="00DF3093"/>
    <w:rsid w:val="00E00EDA"/>
    <w:rsid w:val="00E01CC7"/>
    <w:rsid w:val="00E04D0E"/>
    <w:rsid w:val="00E06922"/>
    <w:rsid w:val="00E071FF"/>
    <w:rsid w:val="00E11A8D"/>
    <w:rsid w:val="00E11C4C"/>
    <w:rsid w:val="00E17D18"/>
    <w:rsid w:val="00E20512"/>
    <w:rsid w:val="00E24632"/>
    <w:rsid w:val="00E24F79"/>
    <w:rsid w:val="00E2733C"/>
    <w:rsid w:val="00E326D8"/>
    <w:rsid w:val="00E366DB"/>
    <w:rsid w:val="00E413FF"/>
    <w:rsid w:val="00E422DC"/>
    <w:rsid w:val="00E4601E"/>
    <w:rsid w:val="00E46343"/>
    <w:rsid w:val="00E46C3C"/>
    <w:rsid w:val="00E47935"/>
    <w:rsid w:val="00E55F90"/>
    <w:rsid w:val="00E56F1E"/>
    <w:rsid w:val="00E60637"/>
    <w:rsid w:val="00E62968"/>
    <w:rsid w:val="00E6573D"/>
    <w:rsid w:val="00E6742F"/>
    <w:rsid w:val="00E67953"/>
    <w:rsid w:val="00E71EC9"/>
    <w:rsid w:val="00E727B2"/>
    <w:rsid w:val="00E73C60"/>
    <w:rsid w:val="00E82398"/>
    <w:rsid w:val="00E84BB6"/>
    <w:rsid w:val="00E85B70"/>
    <w:rsid w:val="00E8720F"/>
    <w:rsid w:val="00E90ABB"/>
    <w:rsid w:val="00E915EC"/>
    <w:rsid w:val="00E93733"/>
    <w:rsid w:val="00E9513B"/>
    <w:rsid w:val="00E961E9"/>
    <w:rsid w:val="00E9633F"/>
    <w:rsid w:val="00EA0C29"/>
    <w:rsid w:val="00EA5324"/>
    <w:rsid w:val="00EA5F63"/>
    <w:rsid w:val="00EA68CB"/>
    <w:rsid w:val="00EB027B"/>
    <w:rsid w:val="00EB036C"/>
    <w:rsid w:val="00EB1AE1"/>
    <w:rsid w:val="00EB32B7"/>
    <w:rsid w:val="00EB78F3"/>
    <w:rsid w:val="00EC1B5A"/>
    <w:rsid w:val="00EC2301"/>
    <w:rsid w:val="00EC4667"/>
    <w:rsid w:val="00EC5B49"/>
    <w:rsid w:val="00EC765B"/>
    <w:rsid w:val="00ED094D"/>
    <w:rsid w:val="00ED26C2"/>
    <w:rsid w:val="00ED319F"/>
    <w:rsid w:val="00ED6F04"/>
    <w:rsid w:val="00ED7AE3"/>
    <w:rsid w:val="00EE08E5"/>
    <w:rsid w:val="00EE2F38"/>
    <w:rsid w:val="00EE3326"/>
    <w:rsid w:val="00EE5D9C"/>
    <w:rsid w:val="00EE630B"/>
    <w:rsid w:val="00EE79FC"/>
    <w:rsid w:val="00EF0B4D"/>
    <w:rsid w:val="00EF2C1E"/>
    <w:rsid w:val="00EF4283"/>
    <w:rsid w:val="00EF54D6"/>
    <w:rsid w:val="00F0186B"/>
    <w:rsid w:val="00F01D4C"/>
    <w:rsid w:val="00F0750C"/>
    <w:rsid w:val="00F078FC"/>
    <w:rsid w:val="00F07C17"/>
    <w:rsid w:val="00F11959"/>
    <w:rsid w:val="00F124DE"/>
    <w:rsid w:val="00F129AD"/>
    <w:rsid w:val="00F165BB"/>
    <w:rsid w:val="00F232A5"/>
    <w:rsid w:val="00F232AF"/>
    <w:rsid w:val="00F305DD"/>
    <w:rsid w:val="00F336A5"/>
    <w:rsid w:val="00F35B3F"/>
    <w:rsid w:val="00F36665"/>
    <w:rsid w:val="00F40063"/>
    <w:rsid w:val="00F510D3"/>
    <w:rsid w:val="00F531D3"/>
    <w:rsid w:val="00F55A92"/>
    <w:rsid w:val="00F61A59"/>
    <w:rsid w:val="00F66306"/>
    <w:rsid w:val="00F66381"/>
    <w:rsid w:val="00F7022B"/>
    <w:rsid w:val="00F71E70"/>
    <w:rsid w:val="00F73844"/>
    <w:rsid w:val="00F73C7B"/>
    <w:rsid w:val="00F82112"/>
    <w:rsid w:val="00F8261D"/>
    <w:rsid w:val="00F901EC"/>
    <w:rsid w:val="00F90203"/>
    <w:rsid w:val="00F94284"/>
    <w:rsid w:val="00F94D79"/>
    <w:rsid w:val="00F97360"/>
    <w:rsid w:val="00FA0DFD"/>
    <w:rsid w:val="00FA144F"/>
    <w:rsid w:val="00FA1901"/>
    <w:rsid w:val="00FA39F5"/>
    <w:rsid w:val="00FB6A55"/>
    <w:rsid w:val="00FB73E6"/>
    <w:rsid w:val="00FB7A80"/>
    <w:rsid w:val="00FB7F2F"/>
    <w:rsid w:val="00FC1830"/>
    <w:rsid w:val="00FC24C0"/>
    <w:rsid w:val="00FC2B43"/>
    <w:rsid w:val="00FC4823"/>
    <w:rsid w:val="00FC583B"/>
    <w:rsid w:val="00FC58CB"/>
    <w:rsid w:val="00FD128E"/>
    <w:rsid w:val="00FD25D6"/>
    <w:rsid w:val="00FD30B3"/>
    <w:rsid w:val="00FD49D8"/>
    <w:rsid w:val="00FD5908"/>
    <w:rsid w:val="00FE3AA9"/>
    <w:rsid w:val="00FF1E31"/>
    <w:rsid w:val="00FF3239"/>
    <w:rsid w:val="00FF5693"/>
    <w:rsid w:val="00FF58ED"/>
    <w:rsid w:val="00FF667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F0801"/>
  <w15:docId w15:val="{D719A17D-B290-4EC1-BF84-5E8AEC32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8174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C131CB"/>
    <w:pPr>
      <w:ind w:left="720"/>
      <w:contextualSpacing/>
    </w:pPr>
  </w:style>
  <w:style w:type="character" w:styleId="Hipersaite">
    <w:name w:val="Hyperlink"/>
    <w:basedOn w:val="Noklusjumarindkopasfonts"/>
    <w:uiPriority w:val="99"/>
    <w:unhideWhenUsed/>
    <w:rsid w:val="001D7D9B"/>
    <w:rPr>
      <w:color w:val="0000FF" w:themeColor="hyperlink"/>
      <w:u w:val="single"/>
    </w:rPr>
  </w:style>
  <w:style w:type="paragraph" w:styleId="Pamatteksts">
    <w:name w:val="Body Text"/>
    <w:basedOn w:val="Parasts"/>
    <w:link w:val="PamattekstsRakstz"/>
    <w:rsid w:val="0049337B"/>
    <w:pPr>
      <w:spacing w:after="0" w:line="240" w:lineRule="auto"/>
    </w:pPr>
    <w:rPr>
      <w:rFonts w:ascii="Times New Roman" w:eastAsia="Times New Roman" w:hAnsi="Times New Roman" w:cs="Times New Roman"/>
      <w:sz w:val="26"/>
      <w:szCs w:val="24"/>
    </w:rPr>
  </w:style>
  <w:style w:type="character" w:customStyle="1" w:styleId="PamattekstsRakstz">
    <w:name w:val="Pamatteksts Rakstz."/>
    <w:basedOn w:val="Noklusjumarindkopasfonts"/>
    <w:link w:val="Pamatteksts"/>
    <w:rsid w:val="0049337B"/>
    <w:rPr>
      <w:rFonts w:ascii="Times New Roman" w:eastAsia="Times New Roman" w:hAnsi="Times New Roman" w:cs="Times New Roman"/>
      <w:sz w:val="26"/>
      <w:szCs w:val="24"/>
    </w:rPr>
  </w:style>
  <w:style w:type="table" w:styleId="Reatabula">
    <w:name w:val="Table Grid"/>
    <w:basedOn w:val="Parastatabula"/>
    <w:uiPriority w:val="59"/>
    <w:rsid w:val="007F4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aliases w:val="Rakstz. Rakstz."/>
    <w:basedOn w:val="Parasts"/>
    <w:link w:val="GalveneRakstz"/>
    <w:unhideWhenUsed/>
    <w:rsid w:val="00007098"/>
    <w:pPr>
      <w:tabs>
        <w:tab w:val="center" w:pos="4153"/>
        <w:tab w:val="right" w:pos="8306"/>
      </w:tabs>
      <w:spacing w:after="0" w:line="240" w:lineRule="auto"/>
    </w:pPr>
  </w:style>
  <w:style w:type="character" w:customStyle="1" w:styleId="GalveneRakstz">
    <w:name w:val="Galvene Rakstz."/>
    <w:aliases w:val="Rakstz. Rakstz. Rakstz."/>
    <w:basedOn w:val="Noklusjumarindkopasfonts"/>
    <w:link w:val="Galvene"/>
    <w:rsid w:val="00007098"/>
  </w:style>
  <w:style w:type="paragraph" w:styleId="Kjene">
    <w:name w:val="footer"/>
    <w:basedOn w:val="Parasts"/>
    <w:link w:val="KjeneRakstz"/>
    <w:uiPriority w:val="99"/>
    <w:unhideWhenUsed/>
    <w:rsid w:val="0000709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7098"/>
  </w:style>
  <w:style w:type="character" w:styleId="Komentraatsauce">
    <w:name w:val="annotation reference"/>
    <w:basedOn w:val="Noklusjumarindkopasfonts"/>
    <w:uiPriority w:val="99"/>
    <w:semiHidden/>
    <w:unhideWhenUsed/>
    <w:rsid w:val="009725DD"/>
    <w:rPr>
      <w:sz w:val="16"/>
      <w:szCs w:val="16"/>
    </w:rPr>
  </w:style>
  <w:style w:type="paragraph" w:styleId="Komentrateksts">
    <w:name w:val="annotation text"/>
    <w:basedOn w:val="Parasts"/>
    <w:link w:val="KomentratekstsRakstz"/>
    <w:uiPriority w:val="99"/>
    <w:semiHidden/>
    <w:unhideWhenUsed/>
    <w:rsid w:val="009725D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725DD"/>
    <w:rPr>
      <w:sz w:val="20"/>
      <w:szCs w:val="20"/>
    </w:rPr>
  </w:style>
  <w:style w:type="paragraph" w:styleId="Komentratma">
    <w:name w:val="annotation subject"/>
    <w:basedOn w:val="Komentrateksts"/>
    <w:next w:val="Komentrateksts"/>
    <w:link w:val="KomentratmaRakstz"/>
    <w:uiPriority w:val="99"/>
    <w:semiHidden/>
    <w:unhideWhenUsed/>
    <w:rsid w:val="009725DD"/>
    <w:rPr>
      <w:b/>
      <w:bCs/>
    </w:rPr>
  </w:style>
  <w:style w:type="character" w:customStyle="1" w:styleId="KomentratmaRakstz">
    <w:name w:val="Komentāra tēma Rakstz."/>
    <w:basedOn w:val="KomentratekstsRakstz"/>
    <w:link w:val="Komentratma"/>
    <w:uiPriority w:val="99"/>
    <w:semiHidden/>
    <w:rsid w:val="009725DD"/>
    <w:rPr>
      <w:b/>
      <w:bCs/>
      <w:sz w:val="20"/>
      <w:szCs w:val="20"/>
    </w:rPr>
  </w:style>
  <w:style w:type="paragraph" w:styleId="Prskatjums">
    <w:name w:val="Revision"/>
    <w:hidden/>
    <w:uiPriority w:val="99"/>
    <w:semiHidden/>
    <w:rsid w:val="009725DD"/>
    <w:pPr>
      <w:spacing w:after="0" w:line="240" w:lineRule="auto"/>
    </w:pPr>
  </w:style>
  <w:style w:type="paragraph" w:styleId="Balonteksts">
    <w:name w:val="Balloon Text"/>
    <w:basedOn w:val="Parasts"/>
    <w:link w:val="BalontekstsRakstz"/>
    <w:uiPriority w:val="99"/>
    <w:semiHidden/>
    <w:unhideWhenUsed/>
    <w:rsid w:val="009725D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25DD"/>
    <w:rPr>
      <w:rFonts w:ascii="Tahoma" w:hAnsi="Tahoma" w:cs="Tahoma"/>
      <w:sz w:val="16"/>
      <w:szCs w:val="16"/>
    </w:rPr>
  </w:style>
  <w:style w:type="paragraph" w:styleId="Beiguvresteksts">
    <w:name w:val="endnote text"/>
    <w:basedOn w:val="Parasts"/>
    <w:link w:val="BeiguvrestekstsRakstz"/>
    <w:uiPriority w:val="99"/>
    <w:semiHidden/>
    <w:unhideWhenUsed/>
    <w:rsid w:val="00A1383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1383A"/>
    <w:rPr>
      <w:sz w:val="20"/>
      <w:szCs w:val="20"/>
    </w:rPr>
  </w:style>
  <w:style w:type="character" w:styleId="Beiguvresatsauce">
    <w:name w:val="endnote reference"/>
    <w:basedOn w:val="Noklusjumarindkopasfonts"/>
    <w:uiPriority w:val="99"/>
    <w:semiHidden/>
    <w:unhideWhenUsed/>
    <w:rsid w:val="00A1383A"/>
    <w:rPr>
      <w:vertAlign w:val="superscript"/>
    </w:rPr>
  </w:style>
  <w:style w:type="paragraph" w:customStyle="1" w:styleId="Parasts1">
    <w:name w:val="Parasts1"/>
    <w:rsid w:val="007431A4"/>
    <w:pPr>
      <w:widowControl w:val="0"/>
      <w:suppressAutoHyphens/>
      <w:autoSpaceDN w:val="0"/>
      <w:spacing w:after="80" w:line="240" w:lineRule="auto"/>
    </w:pPr>
    <w:rPr>
      <w:rFonts w:ascii="Times New Roman" w:eastAsia="SimSun" w:hAnsi="Times New Roman" w:cs="Mangal"/>
      <w:kern w:val="3"/>
      <w:sz w:val="24"/>
      <w:szCs w:val="24"/>
      <w:lang w:val="en-US"/>
    </w:rPr>
  </w:style>
  <w:style w:type="paragraph" w:styleId="Vresteksts">
    <w:name w:val="footnote text"/>
    <w:basedOn w:val="Parasts"/>
    <w:link w:val="VrestekstsRakstz"/>
    <w:uiPriority w:val="99"/>
    <w:semiHidden/>
    <w:unhideWhenUsed/>
    <w:rsid w:val="000D224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0D224F"/>
    <w:rPr>
      <w:sz w:val="20"/>
      <w:szCs w:val="20"/>
    </w:rPr>
  </w:style>
  <w:style w:type="character" w:styleId="Vresatsauce">
    <w:name w:val="footnote reference"/>
    <w:basedOn w:val="Noklusjumarindkopasfonts"/>
    <w:uiPriority w:val="99"/>
    <w:semiHidden/>
    <w:unhideWhenUsed/>
    <w:rsid w:val="000D224F"/>
    <w:rPr>
      <w:vertAlign w:val="superscript"/>
    </w:rPr>
  </w:style>
  <w:style w:type="character" w:customStyle="1" w:styleId="lrzxr">
    <w:name w:val="lrzxr"/>
    <w:basedOn w:val="Noklusjumarindkopasfonts"/>
    <w:rsid w:val="005154A3"/>
  </w:style>
  <w:style w:type="character" w:styleId="Izteiksmgs">
    <w:name w:val="Strong"/>
    <w:basedOn w:val="Noklusjumarindkopasfonts"/>
    <w:uiPriority w:val="22"/>
    <w:qFormat/>
    <w:rsid w:val="005154A3"/>
    <w:rPr>
      <w:b/>
      <w:bCs/>
    </w:rPr>
  </w:style>
  <w:style w:type="paragraph" w:styleId="Paraststmeklis">
    <w:name w:val="Normal (Web)"/>
    <w:basedOn w:val="Parasts"/>
    <w:uiPriority w:val="99"/>
    <w:semiHidden/>
    <w:unhideWhenUsed/>
    <w:rsid w:val="005154A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D33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98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LV/TXT/?uri=CELEX%3A32016R06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iba.Beinarovica@lnkc.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iba.beinarovica@lnkc.gov.lv" TargetMode="External"/><Relationship Id="rId4" Type="http://schemas.openxmlformats.org/officeDocument/2006/relationships/settings" Target="settings.xml"/><Relationship Id="rId9" Type="http://schemas.openxmlformats.org/officeDocument/2006/relationships/hyperlink" Target="http://www.lnkc.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5AF0D-F4E4-4FFC-91EB-1E056D85C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11417</Words>
  <Characters>6508</Characters>
  <Application>Microsoft Office Word</Application>
  <DocSecurity>4</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Birojs</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Jekabsons Karlis</dc:creator>
  <cp:lastModifiedBy>Māra Kalve</cp:lastModifiedBy>
  <cp:revision>2</cp:revision>
  <cp:lastPrinted>2020-09-09T06:14:00Z</cp:lastPrinted>
  <dcterms:created xsi:type="dcterms:W3CDTF">2022-09-27T10:47:00Z</dcterms:created>
  <dcterms:modified xsi:type="dcterms:W3CDTF">2022-09-27T10:47:00Z</dcterms:modified>
</cp:coreProperties>
</file>