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6D6F" w14:textId="77777777" w:rsidR="00016C04" w:rsidRPr="004E6D76" w:rsidRDefault="00BB1E4C" w:rsidP="00EA49EA">
      <w:pPr>
        <w:spacing w:after="240" w:line="240" w:lineRule="auto"/>
        <w:ind w:left="142" w:right="-1"/>
        <w:jc w:val="center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r w:rsidRPr="004E6D7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 xml:space="preserve">Mācību priekšmets </w:t>
      </w:r>
    </w:p>
    <w:p w14:paraId="29A5AFFD" w14:textId="1433D386" w:rsidR="006D2415" w:rsidRPr="004E6D76" w:rsidRDefault="00E0476A" w:rsidP="00EA49EA">
      <w:pPr>
        <w:spacing w:after="240" w:line="240" w:lineRule="auto"/>
        <w:ind w:left="142" w:right="-1"/>
        <w:jc w:val="center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r w:rsidRPr="004E6D7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DARBS MATERIĀLĀ</w:t>
      </w:r>
    </w:p>
    <w:p w14:paraId="545D36D4" w14:textId="77777777" w:rsidR="006D2415" w:rsidRDefault="007B2718" w:rsidP="00EA49EA">
      <w:pPr>
        <w:spacing w:line="240" w:lineRule="auto"/>
        <w:ind w:left="142" w:right="-1"/>
        <w:jc w:val="center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  <w:r w:rsidRPr="004E6D76"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  <w:t>Vadlīnijas</w:t>
      </w:r>
    </w:p>
    <w:p w14:paraId="1DB41E51" w14:textId="77777777" w:rsidR="004C5671" w:rsidRPr="004E6D76" w:rsidRDefault="004C5671" w:rsidP="00EA49EA">
      <w:pPr>
        <w:spacing w:line="240" w:lineRule="auto"/>
        <w:ind w:left="142" w:right="-1"/>
        <w:jc w:val="center"/>
        <w:rPr>
          <w:rFonts w:asciiTheme="majorBidi" w:eastAsia="Calibri" w:hAnsiTheme="majorBidi" w:cstheme="majorBidi"/>
          <w:b/>
          <w:bCs/>
          <w:color w:val="000000"/>
          <w:sz w:val="24"/>
          <w:szCs w:val="24"/>
        </w:rPr>
      </w:pPr>
    </w:p>
    <w:p w14:paraId="5CCC984F" w14:textId="2FDF59F9" w:rsidR="00C5087B" w:rsidRDefault="007B2718" w:rsidP="00EA49EA">
      <w:pPr>
        <w:widowControl/>
        <w:spacing w:line="240" w:lineRule="auto"/>
        <w:ind w:left="142" w:right="-1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4E6D76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Mērķis:</w:t>
      </w:r>
      <w:r w:rsidR="004C5671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r w:rsidR="009A5B05" w:rsidRPr="004E6D76">
        <w:rPr>
          <w:rFonts w:asciiTheme="majorBidi" w:eastAsia="Calibri" w:hAnsiTheme="majorBidi" w:cstheme="majorBidi"/>
          <w:bCs/>
          <w:color w:val="000000"/>
          <w:sz w:val="24"/>
          <w:szCs w:val="24"/>
        </w:rPr>
        <w:t>Veicināt</w:t>
      </w:r>
      <w:r w:rsidR="001F7E3A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9A5B05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audzēkņos </w:t>
      </w:r>
      <w:r w:rsidR="00EA5744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eksperimentēšanas</w:t>
      </w:r>
      <w:r w:rsidR="001F7E3A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un darboties prieku, </w:t>
      </w:r>
      <w:r w:rsidR="00EA5744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iepazīstot daudzveidīgus </w:t>
      </w:r>
      <w:r w:rsidR="00C5087B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materiālus, </w:t>
      </w:r>
      <w:r w:rsidR="00164680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attīstot </w:t>
      </w:r>
      <w:r w:rsidR="00046556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iztēli</w:t>
      </w:r>
      <w:r w:rsidR="00164680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un dizaina domāšanu.</w:t>
      </w:r>
      <w:r w:rsidR="0093732F" w:rsidRPr="00016C0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</w:p>
    <w:p w14:paraId="4FED204C" w14:textId="77777777" w:rsidR="004C5671" w:rsidRPr="004C5671" w:rsidRDefault="004C5671" w:rsidP="00EA49EA">
      <w:pPr>
        <w:widowControl/>
        <w:spacing w:line="240" w:lineRule="auto"/>
        <w:ind w:left="142" w:right="-1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tbl>
      <w:tblPr>
        <w:tblStyle w:val="a"/>
        <w:tblW w:w="1474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409"/>
        <w:gridCol w:w="2694"/>
        <w:gridCol w:w="7512"/>
      </w:tblGrid>
      <w:tr w:rsidR="006D2415" w14:paraId="5D3472D9" w14:textId="77777777" w:rsidTr="00EA49EA">
        <w:trPr>
          <w:trHeight w:val="44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3D3433" w14:textId="77777777" w:rsidR="006D2415" w:rsidRPr="00FF0F38" w:rsidRDefault="007B2718" w:rsidP="00EA49EA">
            <w:pPr>
              <w:spacing w:line="240" w:lineRule="auto"/>
              <w:ind w:left="142" w:right="-1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Satura tematiskās jomas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0876F8" w14:textId="77777777" w:rsidR="006D2415" w:rsidRPr="00FF0F38" w:rsidRDefault="007B2718" w:rsidP="00EA49EA">
            <w:pPr>
              <w:spacing w:line="240" w:lineRule="auto"/>
              <w:ind w:left="142" w:right="-1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Uzdevumi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C8FE68" w14:textId="1CE60204" w:rsidR="006D2415" w:rsidRPr="00FF0F38" w:rsidRDefault="007B2718" w:rsidP="00EA49EA">
            <w:pPr>
              <w:spacing w:line="240" w:lineRule="auto"/>
              <w:ind w:left="142" w:right="-1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Mācību </w:t>
            </w:r>
            <w:r w:rsidR="00016C04"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aturs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D4AE6D" w14:textId="6D6667AE" w:rsidR="006D2415" w:rsidRPr="00FF0F38" w:rsidRDefault="00016C04" w:rsidP="00EA49EA">
            <w:pPr>
              <w:spacing w:line="240" w:lineRule="auto"/>
              <w:ind w:left="142" w:right="-1" w:firstLine="141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Sasniedzamie rezultāti</w:t>
            </w:r>
          </w:p>
        </w:tc>
      </w:tr>
      <w:tr w:rsidR="009B1F29" w14:paraId="71B23D9A" w14:textId="77777777" w:rsidTr="00F06C60">
        <w:trPr>
          <w:trHeight w:val="5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CE6A43" w14:textId="155F9E6A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Iztēle un dizaina domāšana</w:t>
            </w:r>
          </w:p>
          <w:p w14:paraId="0E166AD6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14:paraId="3D3F79E0" w14:textId="0D0D565B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335AD2" w14:textId="3FA35F9E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Rosināt iztēli un aktivizēt dizaina domāšanu, veidojot telpiskus projektus un objektus.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E8D056" w14:textId="20880FF1" w:rsidR="009B1F29" w:rsidRPr="00FF0F38" w:rsidRDefault="009B1F29" w:rsidP="00FA4B4A">
            <w:pPr>
              <w:spacing w:line="240" w:lineRule="auto"/>
              <w:ind w:left="44" w:right="-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Apkārtējā vide un i</w:t>
            </w:r>
            <w:r w:rsidRPr="00FF0F38">
              <w:rPr>
                <w:rFonts w:asciiTheme="majorBidi" w:hAnsiTheme="majorBidi" w:cstheme="majorBidi"/>
                <w:sz w:val="24"/>
                <w:szCs w:val="24"/>
              </w:rPr>
              <w:t>ztēle</w:t>
            </w:r>
          </w:p>
          <w:p w14:paraId="0A79AFB6" w14:textId="642948C6" w:rsidR="009B1F29" w:rsidRPr="00FF0F38" w:rsidRDefault="009B1F29" w:rsidP="00FA4B4A">
            <w:pPr>
              <w:widowControl/>
              <w:spacing w:line="240" w:lineRule="auto"/>
              <w:ind w:left="44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5D728B9" w14:textId="6C7A2812" w:rsidR="009B1F29" w:rsidRPr="00FF0F38" w:rsidRDefault="009B1F29" w:rsidP="00200510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Ir pieredze veikt iztēli rosinošus </w:t>
            </w: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telpiskus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uzdevumus.</w:t>
            </w:r>
          </w:p>
          <w:p w14:paraId="41EE6555" w14:textId="6091B379" w:rsidR="009B1F29" w:rsidRPr="009B1F29" w:rsidRDefault="009B1F29" w:rsidP="009B1F29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izmantot apkārtējo vidi kā ierosmes avotu.</w:t>
            </w:r>
          </w:p>
        </w:tc>
      </w:tr>
      <w:tr w:rsidR="009B1F29" w14:paraId="253358BB" w14:textId="77777777" w:rsidTr="00703186">
        <w:trPr>
          <w:trHeight w:val="838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07B05C6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9963CF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6433FF" w14:textId="77777777" w:rsidR="009B1F29" w:rsidRPr="00FF0F38" w:rsidRDefault="009B1F29" w:rsidP="00FA4B4A">
            <w:pPr>
              <w:spacing w:line="240" w:lineRule="auto"/>
              <w:ind w:left="44" w:right="-1"/>
              <w:rPr>
                <w:rFonts w:asciiTheme="majorBid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sz w:val="24"/>
                <w:szCs w:val="24"/>
              </w:rPr>
              <w:t>Radošs process</w:t>
            </w:r>
          </w:p>
          <w:p w14:paraId="0996BEBD" w14:textId="77777777" w:rsidR="009B1F29" w:rsidRDefault="009B1F29" w:rsidP="00FA4B4A">
            <w:pPr>
              <w:spacing w:line="240" w:lineRule="auto"/>
              <w:ind w:left="44" w:right="-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A7A59F" w14:textId="77777777" w:rsidR="009B1F29" w:rsidRPr="00FF0F38" w:rsidRDefault="009B1F29" w:rsidP="009B1F29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izzināt, atklāt, interpretēt.</w:t>
            </w:r>
          </w:p>
          <w:p w14:paraId="688970D1" w14:textId="77777777" w:rsidR="009B1F29" w:rsidRDefault="009B1F29" w:rsidP="009B1F29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Spēj radīt idejas, izmantojot personisko un kultūras vēsturē balstītu pieredzi.</w:t>
            </w:r>
          </w:p>
          <w:p w14:paraId="77201786" w14:textId="728E703F" w:rsidR="009B1F29" w:rsidRPr="009B1F29" w:rsidRDefault="009B1F29" w:rsidP="009B1F29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DE4D93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Prot pielietot savu pieredzi dažādās mācību jomās.</w:t>
            </w:r>
          </w:p>
        </w:tc>
      </w:tr>
      <w:tr w:rsidR="009B1F29" w14:paraId="2B936DE1" w14:textId="77777777" w:rsidTr="00F06C60">
        <w:trPr>
          <w:trHeight w:val="652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DDFCAE3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772ED8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206028" w14:textId="77777777" w:rsidR="009B1F29" w:rsidRPr="00FF0F38" w:rsidRDefault="009B1F29" w:rsidP="00FA4B4A">
            <w:pPr>
              <w:widowControl/>
              <w:spacing w:line="240" w:lineRule="auto"/>
              <w:ind w:left="44" w:right="-1"/>
              <w:rPr>
                <w:rFonts w:asciiTheme="majorBidi" w:eastAsia="Times New Roman" w:hAnsiTheme="majorBidi" w:cstheme="majorBidi"/>
                <w:strike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Darba izvērtējums </w:t>
            </w:r>
          </w:p>
          <w:p w14:paraId="704D0023" w14:textId="77777777" w:rsidR="009B1F29" w:rsidRDefault="009B1F29" w:rsidP="00FA4B4A">
            <w:pPr>
              <w:spacing w:line="240" w:lineRule="auto"/>
              <w:ind w:left="44" w:right="-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0B3F97" w14:textId="330A7A5E" w:rsidR="009B1F29" w:rsidRPr="009B1F29" w:rsidRDefault="009B1F29" w:rsidP="009B1F29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Prot prezentēt savu darbu, pamatojot materiālu un tehnikas izvēli, pielietojumu.</w:t>
            </w:r>
          </w:p>
        </w:tc>
      </w:tr>
      <w:tr w:rsidR="009B1F29" w14:paraId="64DCDE95" w14:textId="77777777" w:rsidTr="00F06C60">
        <w:trPr>
          <w:trHeight w:val="339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EB2B67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ECE004" w14:textId="77777777" w:rsidR="009B1F29" w:rsidRPr="00FF0F38" w:rsidRDefault="009B1F29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5ACBE0" w14:textId="06B36A91" w:rsidR="009B1F29" w:rsidRPr="00F06C60" w:rsidRDefault="009B1F29" w:rsidP="00FA4B4A">
            <w:pPr>
              <w:widowControl/>
              <w:spacing w:line="240" w:lineRule="auto"/>
              <w:ind w:left="44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Vides ilgtspēja</w:t>
            </w:r>
          </w:p>
        </w:tc>
        <w:tc>
          <w:tcPr>
            <w:tcW w:w="75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4C22B8" w14:textId="514718F5" w:rsidR="009B1F29" w:rsidRPr="009B1F29" w:rsidRDefault="009B1F29" w:rsidP="009B1F29">
            <w:pPr>
              <w:pStyle w:val="Sarakstarindkopa"/>
              <w:widowControl/>
              <w:numPr>
                <w:ilvl w:val="0"/>
                <w:numId w:val="28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Prot atbildīgi izturēties pret apkārtējo vidi, domājot par tās ilgtspēju.</w:t>
            </w:r>
          </w:p>
        </w:tc>
      </w:tr>
      <w:tr w:rsidR="00174333" w14:paraId="4BE58994" w14:textId="77777777" w:rsidTr="001F204F">
        <w:trPr>
          <w:trHeight w:val="20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3B2A62" w14:textId="5CD16896" w:rsidR="00174333" w:rsidRPr="00FF0F38" w:rsidRDefault="00174333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Eksperimenti un praktiskā darbošanās</w:t>
            </w:r>
          </w:p>
          <w:p w14:paraId="4B1783EA" w14:textId="6A86EA68" w:rsidR="00174333" w:rsidRPr="00FF0F38" w:rsidRDefault="00174333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1FC3AD" w14:textId="344C1E99" w:rsidR="00174333" w:rsidRPr="00FF0F38" w:rsidRDefault="00174333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Iepazīt radošu procesu praktiskā darbībā, meklējot piemērotāko risinājumu ieceres īstenošanai.</w:t>
            </w:r>
          </w:p>
          <w:p w14:paraId="602C758F" w14:textId="35D0E762" w:rsidR="00174333" w:rsidRPr="00FF0F38" w:rsidRDefault="00174333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86437F" w14:textId="29C14D5F" w:rsidR="00174333" w:rsidRDefault="00174333" w:rsidP="00BB6148">
            <w:pPr>
              <w:pStyle w:val="Paraststmeklis"/>
              <w:spacing w:before="0" w:beforeAutospacing="0"/>
              <w:ind w:right="-1"/>
              <w:rPr>
                <w:rFonts w:asciiTheme="majorBidi" w:hAnsiTheme="majorBidi" w:cstheme="majorBidi"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Materiālu iepazīšana,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izvēle un izmantošana</w:t>
            </w:r>
          </w:p>
          <w:p w14:paraId="24A6C8B7" w14:textId="49D84C62" w:rsidR="00174333" w:rsidRPr="00FF0F38" w:rsidRDefault="00174333" w:rsidP="00EA49EA">
            <w:pPr>
              <w:widowControl/>
              <w:spacing w:line="240" w:lineRule="auto"/>
              <w:ind w:left="142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31653422" w14:textId="77777777" w:rsidR="00174333" w:rsidRDefault="00174333" w:rsidP="00BB6148">
            <w:pPr>
              <w:widowControl/>
              <w:spacing w:line="240" w:lineRule="auto"/>
              <w:ind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7F2C3AE4" w14:textId="5157BE42" w:rsidR="00174333" w:rsidRPr="00FF0F38" w:rsidRDefault="00174333" w:rsidP="00EA49EA">
            <w:pPr>
              <w:widowControl/>
              <w:spacing w:line="240" w:lineRule="auto"/>
              <w:ind w:left="142" w:right="-1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2DBE72" w14:textId="20CFF2DE" w:rsidR="00174333" w:rsidRPr="00FF0F38" w:rsidRDefault="00174333" w:rsidP="0025332B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eksperimentēt, atklāt un izgudrot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, darbojoties ar dažādiem materiāliem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5E697049" w14:textId="329366AA" w:rsidR="00174333" w:rsidRDefault="00174333" w:rsidP="0025332B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iedvesmoties un ar visām maņām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izzināt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apkārtējo vidi un materiālus.</w:t>
            </w:r>
          </w:p>
          <w:p w14:paraId="54603728" w14:textId="77777777" w:rsidR="00174333" w:rsidRDefault="00174333" w:rsidP="0025332B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Prot atlasīt atbilstošus materiālus un izvēlēties tehniku savas idejas īstenošanai.</w:t>
            </w:r>
          </w:p>
          <w:p w14:paraId="7453BF79" w14:textId="2C61825B" w:rsidR="00174333" w:rsidRPr="00F60D28" w:rsidRDefault="00174333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Ir pieredze atšķirt, kombinēt un savienot materiālus.</w:t>
            </w:r>
          </w:p>
        </w:tc>
      </w:tr>
      <w:tr w:rsidR="00174333" w14:paraId="175F8C06" w14:textId="77777777" w:rsidTr="001F204F">
        <w:trPr>
          <w:trHeight w:val="2085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B040A7" w14:textId="77777777" w:rsidR="00174333" w:rsidRPr="00FF0F38" w:rsidRDefault="00174333" w:rsidP="00EA49EA">
            <w:pPr>
              <w:spacing w:line="240" w:lineRule="auto"/>
              <w:ind w:left="142" w:right="-1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AD0229" w14:textId="77777777" w:rsidR="00174333" w:rsidRPr="00FF0F38" w:rsidRDefault="00174333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38C146" w14:textId="2E2AC996" w:rsidR="00174333" w:rsidRDefault="00174333" w:rsidP="00BB6148">
            <w:pPr>
              <w:pStyle w:val="Paraststmeklis"/>
              <w:spacing w:before="0" w:beforeAutospacing="0"/>
              <w:ind w:right="-1"/>
              <w:rPr>
                <w:rFonts w:asciiTheme="majorBidi" w:hAnsiTheme="majorBidi" w:cstheme="majorBidi"/>
              </w:rPr>
            </w:pPr>
            <w:r w:rsidRPr="00FF0F38">
              <w:rPr>
                <w:rFonts w:asciiTheme="majorBidi" w:hAnsiTheme="majorBidi" w:cstheme="majorBidi"/>
              </w:rPr>
              <w:t>Darba process un komunikācija</w:t>
            </w:r>
          </w:p>
        </w:tc>
        <w:tc>
          <w:tcPr>
            <w:tcW w:w="75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D9DB63" w14:textId="77777777" w:rsidR="00F60D28" w:rsidRPr="00C378C1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Prot rast risinājumu idejas īstenošanai ar ierobežotiem resursiem.</w:t>
            </w:r>
          </w:p>
          <w:p w14:paraId="35C26DC9" w14:textId="77777777" w:rsidR="00F60D28" w:rsidRPr="00791F9E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ierastas darbības veikt neierastā veidā.</w:t>
            </w:r>
          </w:p>
          <w:p w14:paraId="7EFA8591" w14:textId="77777777" w:rsidR="00F60D28" w:rsidRPr="00FF0F38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mācīties no kļūdām un meklēt citu risinājumu.</w:t>
            </w:r>
          </w:p>
          <w:p w14:paraId="6BE30BCD" w14:textId="77777777" w:rsidR="00F60D28" w:rsidRPr="00FF0F38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Prot atbildīgi darbu novest līdz galam. </w:t>
            </w:r>
          </w:p>
          <w:p w14:paraId="0048A8B2" w14:textId="77777777" w:rsidR="00F60D28" w:rsidRPr="00FF0F38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uzņemties iniciatīvu un darboties grupā.</w:t>
            </w:r>
          </w:p>
          <w:p w14:paraId="7E7C5375" w14:textId="77777777" w:rsidR="00F60D28" w:rsidRPr="00FF0F38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veikt uzdevumu patstāvīgi.</w:t>
            </w:r>
          </w:p>
          <w:p w14:paraId="095B873B" w14:textId="029AA273" w:rsidR="00174333" w:rsidRPr="00FF0F38" w:rsidRDefault="00F60D28" w:rsidP="00F60D28">
            <w:pPr>
              <w:pStyle w:val="Sarakstarindkopa"/>
              <w:widowControl/>
              <w:numPr>
                <w:ilvl w:val="0"/>
                <w:numId w:val="29"/>
              </w:numPr>
              <w:spacing w:line="240" w:lineRule="auto"/>
              <w:ind w:left="467" w:right="-1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Spēj kritiski uzklausīt citu viedokli un uzdot jautājumus.</w:t>
            </w:r>
          </w:p>
        </w:tc>
      </w:tr>
      <w:tr w:rsidR="00545E4E" w14:paraId="16FD80BB" w14:textId="77777777" w:rsidTr="0051250A">
        <w:trPr>
          <w:trHeight w:val="8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A757FE" w14:textId="50EC52F9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  <w:t>Materiālu un tehniku iepazīšana</w:t>
            </w:r>
          </w:p>
          <w:p w14:paraId="40F9B41C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70C0"/>
                <w:sz w:val="24"/>
                <w:szCs w:val="24"/>
              </w:rPr>
            </w:pPr>
          </w:p>
          <w:p w14:paraId="5E9EDA58" w14:textId="4259B956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hAnsiTheme="majorBidi" w:cstheme="majorBidi"/>
                <w:bCs/>
                <w:color w:val="0070C0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5CCE7CA" w14:textId="68A3AF2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Iepazīt daudzveidīgus materiālus un tehnikas, iegūt pieredzi tos dažādi savienot, kombinēt un pielietot. </w:t>
            </w:r>
          </w:p>
          <w:p w14:paraId="0F2B4E52" w14:textId="3EA4680A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6845EE" w14:textId="069FA5A1" w:rsidR="00545E4E" w:rsidRPr="00545E4E" w:rsidRDefault="00545E4E" w:rsidP="00545E4E">
            <w:pPr>
              <w:pStyle w:val="Paraststmeklis"/>
              <w:spacing w:before="0" w:beforeAutospacing="0"/>
              <w:ind w:right="-1"/>
              <w:rPr>
                <w:rFonts w:asciiTheme="majorBidi" w:hAnsiTheme="majorBidi" w:cstheme="majorBidi"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>K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onstrukciju materiāli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 un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maketēšanas tehnika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>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4F8065" w14:textId="530E76C6" w:rsidR="00545E4E" w:rsidRPr="00E630C0" w:rsidRDefault="00545E4E" w:rsidP="00545E4E">
            <w:pPr>
              <w:pStyle w:val="Sarakstarindkopa"/>
              <w:widowControl/>
              <w:numPr>
                <w:ilvl w:val="0"/>
                <w:numId w:val="26"/>
              </w:numPr>
              <w:tabs>
                <w:tab w:val="left" w:pos="467"/>
              </w:tabs>
              <w:spacing w:line="240" w:lineRule="auto"/>
              <w:ind w:left="467" w:right="-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630C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Ir iepazinis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konstrukciju materiālus</w:t>
            </w:r>
            <w:r w:rsidRPr="00E630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E630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30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papīrs, </w:t>
            </w:r>
            <w:r w:rsidRPr="00E630C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kartons, </w:t>
            </w:r>
            <w:r w:rsidRPr="00E630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kastes, koka detaļas un elementi, porolons, </w:t>
            </w:r>
            <w:r w:rsidRPr="00E630C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putuplasts, </w:t>
            </w:r>
            <w:r w:rsidRPr="00E630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stieples, kociņi, rotaļu konstruktori, </w:t>
            </w:r>
            <w:r w:rsidRPr="00E630C0">
              <w:rPr>
                <w:rFonts w:asciiTheme="majorBidi" w:hAnsiTheme="majorBidi" w:cstheme="majorBidi"/>
                <w:sz w:val="24"/>
                <w:szCs w:val="24"/>
              </w:rPr>
              <w:t xml:space="preserve">kluči </w:t>
            </w:r>
            <w:r w:rsidR="00E630C0" w:rsidRPr="00E630C0">
              <w:rPr>
                <w:rFonts w:asciiTheme="majorBidi" w:hAnsiTheme="majorBidi" w:cstheme="majorBidi"/>
                <w:sz w:val="24"/>
                <w:szCs w:val="24"/>
              </w:rPr>
              <w:t xml:space="preserve">un citi materiāli,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maketēšanas tehnikas.</w:t>
            </w:r>
          </w:p>
        </w:tc>
      </w:tr>
      <w:tr w:rsidR="00545E4E" w14:paraId="54FB9F56" w14:textId="77777777" w:rsidTr="00545E4E">
        <w:trPr>
          <w:trHeight w:val="869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219115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C78C40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5C57E0" w14:textId="1961826D" w:rsidR="00545E4E" w:rsidRDefault="00545E4E" w:rsidP="00545E4E">
            <w:pPr>
              <w:pStyle w:val="Paraststmeklis"/>
              <w:spacing w:before="0" w:beforeAutospacing="0" w:after="0" w:afterAutospacing="0"/>
              <w:ind w:right="-1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Formveides materiāli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>,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veidošanas 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>un p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lastiskā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>s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modelēšana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s 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tehnikas</w:t>
            </w:r>
          </w:p>
        </w:tc>
        <w:tc>
          <w:tcPr>
            <w:tcW w:w="75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0A42A68" w14:textId="5114EC9E" w:rsidR="00545E4E" w:rsidRPr="00E630C0" w:rsidRDefault="00545E4E" w:rsidP="00545E4E">
            <w:pPr>
              <w:pStyle w:val="Paraststmeklis"/>
              <w:numPr>
                <w:ilvl w:val="0"/>
                <w:numId w:val="26"/>
              </w:numPr>
              <w:spacing w:before="0" w:beforeAutospacing="0" w:after="0" w:afterAutospacing="0"/>
              <w:ind w:left="467" w:right="-1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E630C0">
              <w:rPr>
                <w:rFonts w:asciiTheme="majorBidi" w:hAnsiTheme="majorBidi" w:cstheme="majorBidi"/>
                <w:color w:val="000000" w:themeColor="text1"/>
              </w:rPr>
              <w:t xml:space="preserve">Ir iepazinis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</w:rPr>
              <w:t>formveides materiālus</w:t>
            </w:r>
            <w:r w:rsidRPr="00E630C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E630C0">
              <w:rPr>
                <w:rFonts w:eastAsia="Arial"/>
              </w:rPr>
              <w:t>–</w:t>
            </w:r>
            <w:r w:rsidRPr="00E630C0">
              <w:rPr>
                <w:rFonts w:asciiTheme="majorBidi" w:hAnsiTheme="majorBidi" w:cstheme="majorBidi"/>
                <w:color w:val="000000" w:themeColor="text1"/>
              </w:rPr>
              <w:t xml:space="preserve"> plastilīns, māls, plastika, ģipsis, parafīns, sniegs un ledus, vilna, papīra masa, smiltis, celtniecības putas </w:t>
            </w:r>
            <w:r w:rsidR="00653807" w:rsidRPr="00E630C0">
              <w:rPr>
                <w:rFonts w:asciiTheme="majorBidi" w:hAnsiTheme="majorBidi" w:cstheme="majorBidi"/>
              </w:rPr>
              <w:t>un citi materiāli,</w:t>
            </w:r>
            <w:r w:rsidRPr="00E630C0">
              <w:rPr>
                <w:rFonts w:asciiTheme="majorBidi" w:hAnsiTheme="majorBidi" w:cstheme="majorBidi"/>
              </w:rPr>
              <w:t xml:space="preserve">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</w:rPr>
              <w:t>veidošanas un plastiskās modelēšanas tehnikas.</w:t>
            </w:r>
          </w:p>
        </w:tc>
      </w:tr>
      <w:tr w:rsidR="00545E4E" w14:paraId="786A6407" w14:textId="77777777" w:rsidTr="00545E4E">
        <w:trPr>
          <w:trHeight w:val="791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1C91FD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197864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2C7A3B" w14:textId="40A5DED2" w:rsidR="00545E4E" w:rsidRPr="00545E4E" w:rsidRDefault="00545E4E" w:rsidP="00545E4E">
            <w:pPr>
              <w:pStyle w:val="Paraststmeklis"/>
              <w:spacing w:before="0" w:beforeAutospacing="0" w:after="0" w:afterAutospacing="0"/>
              <w:ind w:right="-1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</w:t>
            </w:r>
            <w:r w:rsidRPr="00FF0F38">
              <w:rPr>
                <w:rFonts w:asciiTheme="majorBidi" w:hAnsiTheme="majorBidi" w:cstheme="majorBidi"/>
                <w:color w:val="000000" w:themeColor="text1"/>
              </w:rPr>
              <w:t>ekstila materiāli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un tekstila apstrādes tehnikas</w:t>
            </w:r>
          </w:p>
        </w:tc>
        <w:tc>
          <w:tcPr>
            <w:tcW w:w="75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5A0478" w14:textId="600E3062" w:rsidR="00545E4E" w:rsidRPr="00E630C0" w:rsidRDefault="00545E4E" w:rsidP="00545E4E">
            <w:pPr>
              <w:pStyle w:val="Sarakstarindkopa"/>
              <w:widowControl/>
              <w:numPr>
                <w:ilvl w:val="0"/>
                <w:numId w:val="26"/>
              </w:numPr>
              <w:spacing w:line="240" w:lineRule="auto"/>
              <w:ind w:left="467" w:right="-1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630C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Ir iepazinis</w:t>
            </w:r>
            <w:r w:rsidRPr="00E630C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tekstila materiālus </w:t>
            </w:r>
            <w:r w:rsidRPr="00E630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30C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audums, filcs, dzija, vilna</w:t>
            </w:r>
            <w:r w:rsidR="008C4485"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un citas </w:t>
            </w:r>
            <w:r w:rsidR="00F45863"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tekstilšķiedra</w:t>
            </w:r>
            <w:r w:rsidR="00052C55"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s,</w:t>
            </w:r>
            <w:r w:rsidR="00F45863"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630C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tekstila apstrādes tehnikas.</w:t>
            </w:r>
          </w:p>
        </w:tc>
      </w:tr>
      <w:tr w:rsidR="00545E4E" w14:paraId="673C8CC1" w14:textId="77777777" w:rsidTr="0060771E">
        <w:trPr>
          <w:trHeight w:val="1188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8C6B16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F4FF4A" w14:textId="77777777" w:rsidR="00545E4E" w:rsidRPr="00FF0F38" w:rsidRDefault="00545E4E" w:rsidP="00EA49EA">
            <w:pPr>
              <w:spacing w:line="240" w:lineRule="auto"/>
              <w:ind w:left="142" w:right="-1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8CE1B0" w14:textId="77777777" w:rsidR="00545E4E" w:rsidRDefault="00545E4E" w:rsidP="00545E4E">
            <w:pPr>
              <w:pStyle w:val="Paraststmeklis"/>
              <w:spacing w:before="0" w:beforeAutospacing="0" w:after="0" w:afterAutospacing="0"/>
              <w:ind w:right="-1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Sa</w:t>
            </w:r>
            <w:r w:rsidRPr="00FF0F38">
              <w:rPr>
                <w:rFonts w:asciiTheme="majorBidi" w:hAnsiTheme="majorBidi" w:cstheme="majorBidi"/>
                <w:color w:val="000000" w:themeColor="text1"/>
              </w:rPr>
              <w:t>vienojamu materiāli, palīgmateriāli un tehnikas materiālu savienošanai</w:t>
            </w:r>
          </w:p>
          <w:p w14:paraId="06F27AA0" w14:textId="77777777" w:rsidR="00545E4E" w:rsidRDefault="00545E4E" w:rsidP="00545E4E">
            <w:pPr>
              <w:pStyle w:val="Paraststmeklis"/>
              <w:spacing w:before="0" w:beforeAutospacing="0"/>
              <w:ind w:right="-1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75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73E39B2" w14:textId="60BF1799" w:rsidR="00545E4E" w:rsidRPr="00D266B3" w:rsidRDefault="00545E4E" w:rsidP="00545E4E">
            <w:pPr>
              <w:pStyle w:val="Sarakstarindkopa"/>
              <w:widowControl/>
              <w:numPr>
                <w:ilvl w:val="0"/>
                <w:numId w:val="26"/>
              </w:numPr>
              <w:spacing w:line="240" w:lineRule="auto"/>
              <w:ind w:left="467" w:right="-1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71E2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Ir iepazinis</w:t>
            </w:r>
            <w:r w:rsidRPr="00571E29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71E2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savienojumu materiālus</w:t>
            </w:r>
            <w:r w:rsidRPr="00571E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422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1E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dažādu veidu </w:t>
            </w:r>
            <w:r w:rsidRPr="00571E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līme, skavas, stieples, diegi un auklas, līmlentes, saspraudes, kancelejas gumijas, naglas </w:t>
            </w:r>
            <w:r w:rsidR="001B782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 citus</w:t>
            </w:r>
            <w:r w:rsidRPr="00571E2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571E2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palīgmateriālus </w:t>
            </w:r>
            <w:r w:rsidRPr="00B422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1E2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 pogas, dabas materiāli, otrreiz izmantojamie materiāli, stieples</w:t>
            </w:r>
            <w:r w:rsidR="0092602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un </w:t>
            </w:r>
            <w:r w:rsidRPr="00571E2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tehnikas materiālu savienošanai.                                                                   </w:t>
            </w:r>
          </w:p>
          <w:p w14:paraId="1F56FD35" w14:textId="39382D61" w:rsidR="00545E4E" w:rsidRPr="00DC5E9C" w:rsidRDefault="00545E4E" w:rsidP="00545E4E">
            <w:pPr>
              <w:pStyle w:val="Sarakstarindkopa"/>
              <w:widowControl/>
              <w:numPr>
                <w:ilvl w:val="0"/>
                <w:numId w:val="26"/>
              </w:numPr>
              <w:tabs>
                <w:tab w:val="left" w:pos="467"/>
              </w:tabs>
              <w:spacing w:line="240" w:lineRule="auto"/>
              <w:ind w:left="467" w:right="-1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Ir pieredze izmantot priekšmetus, to detaļas neierastā veidā.</w:t>
            </w:r>
          </w:p>
        </w:tc>
      </w:tr>
    </w:tbl>
    <w:p w14:paraId="48A6CFFC" w14:textId="77777777" w:rsidR="00545E4E" w:rsidRDefault="00545E4E" w:rsidP="00070B0F">
      <w:pPr>
        <w:ind w:right="-340"/>
        <w:rPr>
          <w:rFonts w:ascii="Times New Roman" w:hAnsi="Times New Roman" w:cs="Times New Roman"/>
          <w:bCs/>
          <w:sz w:val="24"/>
          <w:szCs w:val="24"/>
        </w:rPr>
      </w:pPr>
    </w:p>
    <w:p w14:paraId="7A390E23" w14:textId="2D4C1C69" w:rsidR="00EE2369" w:rsidRDefault="0033524C" w:rsidP="00070B0F">
      <w:pPr>
        <w:ind w:righ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Mācību priekšmetam “</w:t>
      </w:r>
      <w:r w:rsidR="00EE2369" w:rsidRPr="007F4D86">
        <w:rPr>
          <w:rFonts w:asciiTheme="majorBidi" w:eastAsia="Calibri" w:hAnsiTheme="majorBidi" w:cstheme="majorBidi"/>
          <w:bCs/>
          <w:sz w:val="24"/>
          <w:szCs w:val="24"/>
        </w:rPr>
        <w:t>Darbs materiālā</w:t>
      </w:r>
      <w:r>
        <w:rPr>
          <w:rFonts w:asciiTheme="majorBidi" w:eastAsia="Calibri" w:hAnsiTheme="majorBidi" w:cstheme="majorBidi"/>
          <w:bCs/>
          <w:sz w:val="24"/>
          <w:szCs w:val="24"/>
        </w:rPr>
        <w:t xml:space="preserve">” </w:t>
      </w:r>
      <w:r w:rsidR="00EE2369" w:rsidRPr="007F4D86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Pr="00B422B2">
        <w:rPr>
          <w:rFonts w:ascii="Times New Roman" w:hAnsi="Times New Roman" w:cs="Times New Roman"/>
          <w:bCs/>
          <w:sz w:val="24"/>
          <w:szCs w:val="24"/>
        </w:rPr>
        <w:t>ir starpdisciplinārs raksturs</w:t>
      </w:r>
      <w:r w:rsidR="00070B0F">
        <w:rPr>
          <w:rFonts w:ascii="Times New Roman" w:hAnsi="Times New Roman" w:cs="Times New Roman"/>
          <w:bCs/>
          <w:sz w:val="24"/>
          <w:szCs w:val="24"/>
        </w:rPr>
        <w:t xml:space="preserve">. Mācību priekšmeta mācību saturs saistīts ar </w:t>
      </w:r>
      <w:r w:rsidRPr="007F4D86">
        <w:rPr>
          <w:rFonts w:asciiTheme="majorBidi" w:eastAsia="Calibri" w:hAnsiTheme="majorBidi" w:cstheme="majorBidi"/>
          <w:bCs/>
          <w:sz w:val="24"/>
          <w:szCs w:val="24"/>
        </w:rPr>
        <w:t>dažādu materiālu iepazīšan</w:t>
      </w:r>
      <w:r w:rsidR="00070B0F">
        <w:rPr>
          <w:rFonts w:asciiTheme="majorBidi" w:eastAsia="Calibri" w:hAnsiTheme="majorBidi" w:cstheme="majorBidi"/>
          <w:bCs/>
          <w:sz w:val="24"/>
          <w:szCs w:val="24"/>
        </w:rPr>
        <w:t>u</w:t>
      </w:r>
      <w:r w:rsidRPr="007F4D86">
        <w:rPr>
          <w:rFonts w:asciiTheme="majorBidi" w:eastAsia="Calibri" w:hAnsiTheme="majorBidi" w:cstheme="majorBidi"/>
          <w:bCs/>
          <w:sz w:val="24"/>
          <w:szCs w:val="24"/>
        </w:rPr>
        <w:t>, to pielietošan</w:t>
      </w:r>
      <w:r w:rsidR="00070B0F">
        <w:rPr>
          <w:rFonts w:asciiTheme="majorBidi" w:eastAsia="Calibri" w:hAnsiTheme="majorBidi" w:cstheme="majorBidi"/>
          <w:bCs/>
          <w:sz w:val="24"/>
          <w:szCs w:val="24"/>
        </w:rPr>
        <w:t>u</w:t>
      </w:r>
      <w:r w:rsidRPr="007F4D86">
        <w:rPr>
          <w:rFonts w:asciiTheme="majorBidi" w:eastAsia="Calibri" w:hAnsiTheme="majorBidi" w:cstheme="majorBidi"/>
          <w:bCs/>
          <w:sz w:val="24"/>
          <w:szCs w:val="24"/>
        </w:rPr>
        <w:t xml:space="preserve"> un kombinēšan</w:t>
      </w:r>
      <w:r w:rsidR="00070B0F">
        <w:rPr>
          <w:rFonts w:asciiTheme="majorBidi" w:eastAsia="Calibri" w:hAnsiTheme="majorBidi" w:cstheme="majorBidi"/>
          <w:bCs/>
          <w:sz w:val="24"/>
          <w:szCs w:val="24"/>
        </w:rPr>
        <w:t>u</w:t>
      </w:r>
      <w:r w:rsidRPr="007F4D86">
        <w:rPr>
          <w:rFonts w:asciiTheme="majorBidi" w:eastAsia="Calibri" w:hAnsiTheme="majorBidi" w:cstheme="majorBidi"/>
          <w:bCs/>
          <w:sz w:val="24"/>
          <w:szCs w:val="24"/>
        </w:rPr>
        <w:t>, eksperimentēšan</w:t>
      </w:r>
      <w:r w:rsidR="00070B0F">
        <w:rPr>
          <w:rFonts w:asciiTheme="majorBidi" w:eastAsia="Calibri" w:hAnsiTheme="majorBidi" w:cstheme="majorBidi"/>
          <w:bCs/>
          <w:sz w:val="24"/>
          <w:szCs w:val="24"/>
        </w:rPr>
        <w:t>u, un</w:t>
      </w:r>
      <w:r w:rsidRPr="00B422B2">
        <w:rPr>
          <w:rFonts w:ascii="Times New Roman" w:eastAsia="Microsoft JhengHei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eastAsia="Microsoft JhengHei" w:hAnsi="Times New Roman" w:cs="Times New Roman"/>
          <w:bCs/>
          <w:sz w:val="24"/>
          <w:szCs w:val="24"/>
        </w:rPr>
        <w:t>as</w:t>
      </w:r>
      <w:r w:rsidRPr="00B422B2">
        <w:rPr>
          <w:rFonts w:ascii="Times New Roman" w:eastAsia="Microsoft JhengHei" w:hAnsi="Times New Roman" w:cs="Times New Roman"/>
          <w:bCs/>
          <w:sz w:val="24"/>
          <w:szCs w:val="24"/>
        </w:rPr>
        <w:t xml:space="preserve"> </w:t>
      </w:r>
      <w:r w:rsidR="00AB3A76">
        <w:rPr>
          <w:rFonts w:ascii="Times New Roman" w:eastAsia="Microsoft JhengHei" w:hAnsi="Times New Roman" w:cs="Times New Roman"/>
          <w:bCs/>
          <w:sz w:val="24"/>
          <w:szCs w:val="24"/>
        </w:rPr>
        <w:t xml:space="preserve">veido pamatu </w:t>
      </w:r>
      <w:r w:rsidR="001E6F26">
        <w:rPr>
          <w:rFonts w:ascii="Times New Roman" w:eastAsia="Microsoft JhengHei" w:hAnsi="Times New Roman" w:cs="Times New Roman"/>
          <w:bCs/>
          <w:sz w:val="24"/>
          <w:szCs w:val="24"/>
        </w:rPr>
        <w:t xml:space="preserve">konkrētām zināšanām un prasmēm </w:t>
      </w:r>
      <w:r w:rsidR="00AB3A76">
        <w:rPr>
          <w:rFonts w:ascii="Times New Roman" w:eastAsia="Microsoft JhengHei" w:hAnsi="Times New Roman" w:cs="Times New Roman"/>
          <w:bCs/>
          <w:sz w:val="24"/>
          <w:szCs w:val="24"/>
        </w:rPr>
        <w:t>citu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2B2">
        <w:rPr>
          <w:rFonts w:ascii="Times New Roman" w:hAnsi="Times New Roman" w:cs="Times New Roman"/>
          <w:bCs/>
          <w:sz w:val="24"/>
          <w:szCs w:val="24"/>
        </w:rPr>
        <w:t>mācību priekšmet</w:t>
      </w:r>
      <w:r w:rsidR="00B05E8F">
        <w:rPr>
          <w:rFonts w:ascii="Times New Roman" w:hAnsi="Times New Roman" w:cs="Times New Roman"/>
          <w:bCs/>
          <w:sz w:val="24"/>
          <w:szCs w:val="24"/>
        </w:rPr>
        <w:t>u apguvei</w:t>
      </w:r>
      <w:r w:rsidRPr="00B422B2">
        <w:rPr>
          <w:rFonts w:ascii="Times New Roman" w:hAnsi="Times New Roman" w:cs="Times New Roman"/>
          <w:bCs/>
          <w:sz w:val="24"/>
          <w:szCs w:val="24"/>
        </w:rPr>
        <w:t>.</w:t>
      </w:r>
      <w:r w:rsidR="004727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37391B" w14:textId="77777777" w:rsidR="006A1938" w:rsidRDefault="006A1938" w:rsidP="007A311A">
      <w:pPr>
        <w:spacing w:before="240" w:after="240" w:line="240" w:lineRule="auto"/>
        <w:ind w:right="-1" w:firstLine="142"/>
        <w:rPr>
          <w:rFonts w:ascii="Times New Roman" w:hAnsi="Times New Roman" w:cs="Times New Roman"/>
          <w:bCs/>
          <w:sz w:val="24"/>
          <w:szCs w:val="24"/>
        </w:rPr>
      </w:pPr>
    </w:p>
    <w:p w14:paraId="5E94777D" w14:textId="77777777" w:rsidR="006A1938" w:rsidRDefault="006A1938" w:rsidP="007A311A">
      <w:pPr>
        <w:spacing w:before="240" w:after="240" w:line="240" w:lineRule="auto"/>
        <w:ind w:right="-1" w:firstLine="14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619"/>
        <w:gridCol w:w="3254"/>
      </w:tblGrid>
      <w:tr w:rsidR="006A1938" w:rsidRPr="00892D9B" w14:paraId="00AD0C68" w14:textId="77777777" w:rsidTr="00892D9B">
        <w:tc>
          <w:tcPr>
            <w:tcW w:w="11619" w:type="dxa"/>
          </w:tcPr>
          <w:p w14:paraId="51A3BE82" w14:textId="77777777" w:rsidR="008D69E3" w:rsidRDefault="006A1938" w:rsidP="00AA3900">
            <w:pPr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92D9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Mācību priekšmet</w:t>
            </w:r>
            <w:r w:rsidR="00FF1191" w:rsidRPr="00892D9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ā “Darbs materiālā” iegūtās zināšanas un prasmes</w:t>
            </w:r>
            <w:r w:rsidR="00892D9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, kas palīdz </w:t>
            </w:r>
          </w:p>
          <w:p w14:paraId="46E1CEE3" w14:textId="2652CD89" w:rsidR="006A1938" w:rsidRPr="00892D9B" w:rsidRDefault="00892D9B" w:rsidP="00AA3900">
            <w:pPr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citu mācību priekšmetu apguvē</w:t>
            </w:r>
          </w:p>
        </w:tc>
        <w:tc>
          <w:tcPr>
            <w:tcW w:w="3254" w:type="dxa"/>
          </w:tcPr>
          <w:p w14:paraId="5FCAC323" w14:textId="09308B0B" w:rsidR="006A1938" w:rsidRPr="00892D9B" w:rsidRDefault="00892D9B" w:rsidP="00AA3900">
            <w:pPr>
              <w:spacing w:before="240" w:after="240"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M</w:t>
            </w:r>
            <w:r w:rsidRPr="00892D9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ācību priekšmet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</w:t>
            </w:r>
          </w:p>
        </w:tc>
      </w:tr>
      <w:tr w:rsidR="006A1938" w14:paraId="048382F2" w14:textId="77777777" w:rsidTr="00892D9B">
        <w:tc>
          <w:tcPr>
            <w:tcW w:w="11619" w:type="dxa"/>
          </w:tcPr>
          <w:p w14:paraId="09C19A79" w14:textId="15ABE879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radošā domāšana, telpiskum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 izpratne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, </w:t>
            </w: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objekta iekomponēšana laukumā</w:t>
            </w:r>
          </w:p>
        </w:tc>
        <w:tc>
          <w:tcPr>
            <w:tcW w:w="3254" w:type="dxa"/>
          </w:tcPr>
          <w:p w14:paraId="634FB945" w14:textId="26FD378E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Zīmēšana</w:t>
            </w:r>
          </w:p>
        </w:tc>
      </w:tr>
      <w:tr w:rsidR="006A1938" w14:paraId="67BA14A6" w14:textId="77777777" w:rsidTr="00892D9B">
        <w:tc>
          <w:tcPr>
            <w:tcW w:w="11619" w:type="dxa"/>
          </w:tcPr>
          <w:p w14:paraId="444324E0" w14:textId="3395F2EB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krāsu saskaņošana, objekta iekomponēšana laukumā, formāta izvēle</w:t>
            </w:r>
          </w:p>
        </w:tc>
        <w:tc>
          <w:tcPr>
            <w:tcW w:w="3254" w:type="dxa"/>
          </w:tcPr>
          <w:p w14:paraId="5EEA9099" w14:textId="26E3CCB0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Gleznošana</w:t>
            </w:r>
          </w:p>
        </w:tc>
      </w:tr>
      <w:tr w:rsidR="006A1938" w14:paraId="23187936" w14:textId="77777777" w:rsidTr="00892D9B">
        <w:tc>
          <w:tcPr>
            <w:tcW w:w="11619" w:type="dxa"/>
          </w:tcPr>
          <w:p w14:paraId="68B700B0" w14:textId="19E26437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izpratne par 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form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 apjom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 faktūr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 līdzsvar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(optisk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o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un fizisk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o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svar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u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), dažād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as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tehnik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as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un materiāli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 ideju izstrāde</w:t>
            </w:r>
          </w:p>
        </w:tc>
        <w:tc>
          <w:tcPr>
            <w:tcW w:w="3254" w:type="dxa"/>
          </w:tcPr>
          <w:p w14:paraId="4FA25EB7" w14:textId="56B92A93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Veidošana</w:t>
            </w:r>
          </w:p>
        </w:tc>
      </w:tr>
      <w:tr w:rsidR="006A1938" w14:paraId="71234C26" w14:textId="77777777" w:rsidTr="00892D9B">
        <w:tc>
          <w:tcPr>
            <w:tcW w:w="11619" w:type="dxa"/>
          </w:tcPr>
          <w:p w14:paraId="7CEEC137" w14:textId="14C2F23A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B422B2">
              <w:rPr>
                <w:rFonts w:ascii="Times New Roman" w:hAnsi="Times New Roman" w:cs="Times New Roman"/>
                <w:sz w:val="24"/>
                <w:szCs w:val="24"/>
              </w:rPr>
              <w:t>radošā darba noskaņ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777C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izteiksmes līdzekļ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777C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kompozīcij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a, mākslas darba vēstījums</w:t>
            </w:r>
          </w:p>
        </w:tc>
        <w:tc>
          <w:tcPr>
            <w:tcW w:w="3254" w:type="dxa"/>
          </w:tcPr>
          <w:p w14:paraId="6E774873" w14:textId="7B2882F8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Kompozīcija</w:t>
            </w:r>
          </w:p>
        </w:tc>
      </w:tr>
      <w:tr w:rsidR="006A1938" w14:paraId="3358F0DC" w14:textId="77777777" w:rsidTr="00892D9B">
        <w:tc>
          <w:tcPr>
            <w:tcW w:w="11619" w:type="dxa"/>
          </w:tcPr>
          <w:p w14:paraId="722D4F0E" w14:textId="3168B8BF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maketēšana, izpētes process, 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ergonomikas izpratne, mēroga lietošana, </w:t>
            </w: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ekspozīcijas izveide</w:t>
            </w:r>
          </w:p>
        </w:tc>
        <w:tc>
          <w:tcPr>
            <w:tcW w:w="3254" w:type="dxa"/>
          </w:tcPr>
          <w:p w14:paraId="4F3EB2AA" w14:textId="5C87AD10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Dizaina pamati</w:t>
            </w:r>
          </w:p>
        </w:tc>
      </w:tr>
      <w:tr w:rsidR="006A1938" w14:paraId="5D777531" w14:textId="77777777" w:rsidTr="00892D9B">
        <w:tc>
          <w:tcPr>
            <w:tcW w:w="11619" w:type="dxa"/>
          </w:tcPr>
          <w:p w14:paraId="761CFE3C" w14:textId="6945DA69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mākslas darba analīze, mākslas darba uzbūve</w:t>
            </w:r>
          </w:p>
        </w:tc>
        <w:tc>
          <w:tcPr>
            <w:tcW w:w="3254" w:type="dxa"/>
          </w:tcPr>
          <w:p w14:paraId="51524D97" w14:textId="66D9295B" w:rsidR="006A1938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Mākslas pamati</w:t>
            </w:r>
          </w:p>
        </w:tc>
      </w:tr>
      <w:tr w:rsidR="00892D9B" w14:paraId="5624C053" w14:textId="77777777" w:rsidTr="00892D9B">
        <w:tc>
          <w:tcPr>
            <w:tcW w:w="11619" w:type="dxa"/>
          </w:tcPr>
          <w:p w14:paraId="5AD8D1FC" w14:textId="1D2B5917" w:rsidR="00892D9B" w:rsidRPr="007F4D86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digitālā</w:t>
            </w:r>
            <w:r w:rsidRPr="00FF0F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maketēšana, idejas formulēšana, animācija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 pamati</w:t>
            </w:r>
          </w:p>
        </w:tc>
        <w:tc>
          <w:tcPr>
            <w:tcW w:w="3254" w:type="dxa"/>
          </w:tcPr>
          <w:p w14:paraId="4AFC8FC8" w14:textId="4CD90A4E" w:rsidR="00892D9B" w:rsidRPr="007F4D86" w:rsidRDefault="00892D9B" w:rsidP="00AA3900">
            <w:pPr>
              <w:spacing w:before="240"/>
              <w:ind w:right="-1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F4D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Mediju pamati</w:t>
            </w:r>
          </w:p>
        </w:tc>
      </w:tr>
    </w:tbl>
    <w:p w14:paraId="1EB80716" w14:textId="77777777" w:rsidR="007A311A" w:rsidRDefault="007A311A" w:rsidP="00892D9B">
      <w:pPr>
        <w:spacing w:before="240" w:after="240" w:line="240" w:lineRule="auto"/>
        <w:ind w:right="-1"/>
        <w:rPr>
          <w:rFonts w:asciiTheme="majorBidi" w:eastAsia="Calibri" w:hAnsiTheme="majorBidi" w:cstheme="majorBidi"/>
          <w:bCs/>
          <w:sz w:val="20"/>
          <w:szCs w:val="20"/>
        </w:rPr>
      </w:pPr>
    </w:p>
    <w:p w14:paraId="446D7A3E" w14:textId="14F49C3B" w:rsidR="00EE2369" w:rsidRPr="00646402" w:rsidRDefault="00EE2369" w:rsidP="00EA49EA">
      <w:pPr>
        <w:spacing w:before="240" w:after="240" w:line="240" w:lineRule="auto"/>
        <w:ind w:left="142" w:right="-1"/>
        <w:rPr>
          <w:rFonts w:asciiTheme="majorBidi" w:eastAsia="Calibri" w:hAnsiTheme="majorBidi" w:cstheme="majorBidi"/>
          <w:sz w:val="20"/>
          <w:szCs w:val="20"/>
        </w:rPr>
      </w:pPr>
      <w:r w:rsidRPr="00646402">
        <w:rPr>
          <w:rFonts w:asciiTheme="majorBidi" w:eastAsia="Calibri" w:hAnsiTheme="majorBidi" w:cstheme="majorBidi"/>
          <w:bCs/>
          <w:sz w:val="20"/>
          <w:szCs w:val="20"/>
        </w:rPr>
        <w:t xml:space="preserve">Darba grupa: </w:t>
      </w:r>
      <w:r w:rsidR="0008119E" w:rsidRPr="00646402">
        <w:rPr>
          <w:rFonts w:asciiTheme="majorBidi" w:hAnsiTheme="majorBidi" w:cstheme="majorBidi"/>
          <w:bCs/>
          <w:color w:val="222222"/>
          <w:sz w:val="20"/>
          <w:szCs w:val="20"/>
          <w:shd w:val="clear" w:color="auto" w:fill="FFFFFF"/>
        </w:rPr>
        <w:t>Vēsma</w:t>
      </w:r>
      <w:r w:rsidR="0008119E" w:rsidRPr="00646402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Krūmiņa, Evika Zabarovska</w:t>
      </w:r>
      <w:r w:rsidR="0008119E" w:rsidRPr="00646402">
        <w:rPr>
          <w:rFonts w:asciiTheme="majorBidi" w:eastAsia="Calibri" w:hAnsiTheme="majorBidi" w:cstheme="majorBidi"/>
          <w:sz w:val="20"/>
          <w:szCs w:val="20"/>
        </w:rPr>
        <w:t xml:space="preserve">, </w:t>
      </w:r>
      <w:r w:rsidRPr="00646402">
        <w:rPr>
          <w:rFonts w:asciiTheme="majorBidi" w:eastAsia="Calibri" w:hAnsiTheme="majorBidi" w:cstheme="majorBidi"/>
          <w:sz w:val="20"/>
          <w:szCs w:val="20"/>
        </w:rPr>
        <w:t xml:space="preserve">Ilze Kupča, </w:t>
      </w:r>
      <w:r w:rsidR="0008119E" w:rsidRPr="00646402">
        <w:rPr>
          <w:rFonts w:asciiTheme="majorBidi" w:eastAsia="Calibri" w:hAnsiTheme="majorBidi" w:cstheme="majorBidi"/>
          <w:sz w:val="20"/>
          <w:szCs w:val="20"/>
        </w:rPr>
        <w:t xml:space="preserve">Ieva Leismane, </w:t>
      </w:r>
      <w:r w:rsidRPr="00646402">
        <w:rPr>
          <w:rFonts w:asciiTheme="majorBidi" w:eastAsia="Calibri" w:hAnsiTheme="majorBidi" w:cstheme="majorBidi"/>
          <w:sz w:val="20"/>
          <w:szCs w:val="20"/>
        </w:rPr>
        <w:t xml:space="preserve">Agate Ķiģele - Ābele, </w:t>
      </w:r>
      <w:r w:rsidR="0008119E" w:rsidRPr="00646402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Iveta Ladusāne.</w:t>
      </w:r>
    </w:p>
    <w:p w14:paraId="11744E5D" w14:textId="35EF0D0B" w:rsidR="007C3CC9" w:rsidRDefault="007C3CC9" w:rsidP="00EA49EA">
      <w:pPr>
        <w:pStyle w:val="Paraststmeklis"/>
        <w:spacing w:before="240" w:beforeAutospacing="0" w:after="240" w:afterAutospacing="0"/>
        <w:ind w:left="142" w:right="-1"/>
        <w:rPr>
          <w:rFonts w:ascii="Calibri" w:eastAsia="Calibri" w:hAnsi="Calibri" w:cs="Calibri"/>
        </w:rPr>
      </w:pPr>
    </w:p>
    <w:sectPr w:rsidR="007C3CC9" w:rsidSect="00EA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962" w:bottom="720" w:left="993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536F" w14:textId="77777777" w:rsidR="00696717" w:rsidRDefault="00696717" w:rsidP="00016C04">
      <w:pPr>
        <w:spacing w:line="240" w:lineRule="auto"/>
      </w:pPr>
      <w:r>
        <w:separator/>
      </w:r>
    </w:p>
  </w:endnote>
  <w:endnote w:type="continuationSeparator" w:id="0">
    <w:p w14:paraId="4D8658EF" w14:textId="77777777" w:rsidR="00696717" w:rsidRDefault="00696717" w:rsidP="00016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27C2" w14:textId="77777777" w:rsidR="004D46C8" w:rsidRDefault="004D46C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4C26" w14:textId="77777777" w:rsidR="004D46C8" w:rsidRDefault="004D46C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AF6D" w14:textId="77777777" w:rsidR="004D46C8" w:rsidRDefault="004D46C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45B4" w14:textId="77777777" w:rsidR="00696717" w:rsidRDefault="00696717" w:rsidP="00016C04">
      <w:pPr>
        <w:spacing w:line="240" w:lineRule="auto"/>
      </w:pPr>
      <w:r>
        <w:separator/>
      </w:r>
    </w:p>
  </w:footnote>
  <w:footnote w:type="continuationSeparator" w:id="0">
    <w:p w14:paraId="7770E098" w14:textId="77777777" w:rsidR="00696717" w:rsidRDefault="00696717" w:rsidP="00016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5A38" w14:textId="77777777" w:rsidR="004D46C8" w:rsidRDefault="004D46C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F96D" w14:textId="3215B40B" w:rsidR="00016C04" w:rsidRDefault="00016C04" w:rsidP="004E6D76">
    <w:pPr>
      <w:pStyle w:val="Galvene"/>
      <w:jc w:val="right"/>
      <w:rPr>
        <w:sz w:val="18"/>
        <w:szCs w:val="18"/>
      </w:rPr>
    </w:pPr>
    <w:r>
      <w:rPr>
        <w:color w:val="548DD4" w:themeColor="text2" w:themeTint="99"/>
        <w:sz w:val="24"/>
        <w:szCs w:val="24"/>
        <w:lang w:val="lv-LV"/>
      </w:rPr>
      <w:t xml:space="preserve"> </w:t>
    </w:r>
  </w:p>
  <w:p w14:paraId="76BC632E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0D238125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6E805CC1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592A79F9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5F63010F" w14:textId="1A27CF17" w:rsidR="00016C04" w:rsidRPr="004E6D76" w:rsidRDefault="00016C04" w:rsidP="00016C04">
    <w:pPr>
      <w:pStyle w:val="Galvene"/>
      <w:jc w:val="right"/>
      <w:rPr>
        <w:rFonts w:asciiTheme="majorHAnsi" w:hAnsiTheme="majorHAnsi" w:cstheme="majorHAnsi"/>
      </w:rPr>
    </w:pPr>
    <w:r w:rsidRPr="004E6D76">
      <w:rPr>
        <w:rFonts w:asciiTheme="majorHAnsi" w:hAnsiTheme="majorHAnsi" w:cstheme="majorHAnsi"/>
        <w:sz w:val="18"/>
        <w:szCs w:val="18"/>
      </w:rPr>
      <w:t>Profesionālās ievirzes izglītības programma VIZUĀLI PLASTISKĀ MĀKSLA. Vadlīnijas mācību priekšmetam DARBS MATERIĀLĀ, 202</w:t>
    </w:r>
    <w:r w:rsidR="004D46C8">
      <w:rPr>
        <w:rFonts w:asciiTheme="majorHAnsi" w:hAnsiTheme="majorHAnsi" w:cstheme="majorHAnsi"/>
        <w:sz w:val="18"/>
        <w:szCs w:val="18"/>
      </w:rPr>
      <w:t>3</w:t>
    </w:r>
    <w:r w:rsidRPr="004E6D76">
      <w:rPr>
        <w:rFonts w:asciiTheme="majorHAnsi" w:hAnsiTheme="majorHAnsi" w:cstheme="majorHAnsi"/>
        <w:sz w:val="18"/>
        <w:szCs w:val="18"/>
      </w:rPr>
      <w:t>.gada redakcija</w:t>
    </w:r>
  </w:p>
  <w:p w14:paraId="60A49391" w14:textId="77777777" w:rsidR="00016C04" w:rsidRPr="004E6D76" w:rsidRDefault="00016C04">
    <w:pPr>
      <w:pStyle w:val="Galvene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DBDC" w14:textId="77777777" w:rsidR="004D46C8" w:rsidRDefault="004D46C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31"/>
    <w:multiLevelType w:val="multilevel"/>
    <w:tmpl w:val="A24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FB1"/>
    <w:multiLevelType w:val="multilevel"/>
    <w:tmpl w:val="4A3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B5F05"/>
    <w:multiLevelType w:val="hybridMultilevel"/>
    <w:tmpl w:val="186A17D0"/>
    <w:lvl w:ilvl="0" w:tplc="2302579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4EFD"/>
    <w:multiLevelType w:val="hybridMultilevel"/>
    <w:tmpl w:val="0D2497BA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5121F"/>
    <w:multiLevelType w:val="multilevel"/>
    <w:tmpl w:val="C116FCA4"/>
    <w:lvl w:ilvl="0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4C7265"/>
    <w:multiLevelType w:val="hybridMultilevel"/>
    <w:tmpl w:val="07023120"/>
    <w:lvl w:ilvl="0" w:tplc="23025794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F2AE7"/>
    <w:multiLevelType w:val="hybridMultilevel"/>
    <w:tmpl w:val="92264EB4"/>
    <w:lvl w:ilvl="0" w:tplc="23025794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75BDB"/>
    <w:multiLevelType w:val="multilevel"/>
    <w:tmpl w:val="44E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709F2"/>
    <w:multiLevelType w:val="hybridMultilevel"/>
    <w:tmpl w:val="27A8A58C"/>
    <w:lvl w:ilvl="0" w:tplc="705C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F5943"/>
    <w:multiLevelType w:val="hybridMultilevel"/>
    <w:tmpl w:val="DA32493A"/>
    <w:lvl w:ilvl="0" w:tplc="92B847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587AD1"/>
    <w:multiLevelType w:val="multilevel"/>
    <w:tmpl w:val="D8C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D1696"/>
    <w:multiLevelType w:val="hybridMultilevel"/>
    <w:tmpl w:val="3830E356"/>
    <w:lvl w:ilvl="0" w:tplc="92B847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C841C3A"/>
    <w:multiLevelType w:val="hybridMultilevel"/>
    <w:tmpl w:val="1B96D358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747E24"/>
    <w:multiLevelType w:val="hybridMultilevel"/>
    <w:tmpl w:val="0B32DAFA"/>
    <w:lvl w:ilvl="0" w:tplc="30E2D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107DF"/>
    <w:multiLevelType w:val="hybridMultilevel"/>
    <w:tmpl w:val="5C42B2A8"/>
    <w:lvl w:ilvl="0" w:tplc="92B847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F29D2"/>
    <w:multiLevelType w:val="hybridMultilevel"/>
    <w:tmpl w:val="2FBC86A4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9238A"/>
    <w:multiLevelType w:val="hybridMultilevel"/>
    <w:tmpl w:val="59D49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47E76"/>
    <w:multiLevelType w:val="hybridMultilevel"/>
    <w:tmpl w:val="ADD0A79C"/>
    <w:lvl w:ilvl="0" w:tplc="30E2D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65A2A"/>
    <w:multiLevelType w:val="hybridMultilevel"/>
    <w:tmpl w:val="A2A06ACE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C64019"/>
    <w:multiLevelType w:val="hybridMultilevel"/>
    <w:tmpl w:val="A7F05130"/>
    <w:lvl w:ilvl="0" w:tplc="2302579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5A4CE4"/>
    <w:multiLevelType w:val="multilevel"/>
    <w:tmpl w:val="14767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1C2BF0"/>
    <w:multiLevelType w:val="hybridMultilevel"/>
    <w:tmpl w:val="99B67EE6"/>
    <w:lvl w:ilvl="0" w:tplc="2302579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42458"/>
    <w:multiLevelType w:val="hybridMultilevel"/>
    <w:tmpl w:val="00643A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95E92"/>
    <w:multiLevelType w:val="hybridMultilevel"/>
    <w:tmpl w:val="01A0AACE"/>
    <w:lvl w:ilvl="0" w:tplc="3476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915D6"/>
    <w:multiLevelType w:val="hybridMultilevel"/>
    <w:tmpl w:val="C7C0CC16"/>
    <w:lvl w:ilvl="0" w:tplc="97D8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509C"/>
    <w:multiLevelType w:val="hybridMultilevel"/>
    <w:tmpl w:val="4FC6F492"/>
    <w:lvl w:ilvl="0" w:tplc="92B847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BF5EBC"/>
    <w:multiLevelType w:val="multilevel"/>
    <w:tmpl w:val="5D2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53492"/>
    <w:multiLevelType w:val="multilevel"/>
    <w:tmpl w:val="E418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382021"/>
    <w:multiLevelType w:val="multilevel"/>
    <w:tmpl w:val="AB5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96F27"/>
    <w:multiLevelType w:val="multilevel"/>
    <w:tmpl w:val="F26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4210DE"/>
    <w:multiLevelType w:val="hybridMultilevel"/>
    <w:tmpl w:val="9C9C7596"/>
    <w:lvl w:ilvl="0" w:tplc="30E2D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4807">
    <w:abstractNumId w:val="4"/>
  </w:num>
  <w:num w:numId="2" w16cid:durableId="1838615154">
    <w:abstractNumId w:val="20"/>
  </w:num>
  <w:num w:numId="3" w16cid:durableId="885683907">
    <w:abstractNumId w:val="26"/>
  </w:num>
  <w:num w:numId="4" w16cid:durableId="638613766">
    <w:abstractNumId w:val="28"/>
  </w:num>
  <w:num w:numId="5" w16cid:durableId="172260215">
    <w:abstractNumId w:val="1"/>
  </w:num>
  <w:num w:numId="6" w16cid:durableId="62993398">
    <w:abstractNumId w:val="29"/>
  </w:num>
  <w:num w:numId="7" w16cid:durableId="213469459">
    <w:abstractNumId w:val="0"/>
  </w:num>
  <w:num w:numId="8" w16cid:durableId="139227779">
    <w:abstractNumId w:val="27"/>
  </w:num>
  <w:num w:numId="9" w16cid:durableId="1263295035">
    <w:abstractNumId w:val="10"/>
  </w:num>
  <w:num w:numId="10" w16cid:durableId="939722092">
    <w:abstractNumId w:val="16"/>
  </w:num>
  <w:num w:numId="11" w16cid:durableId="1238900731">
    <w:abstractNumId w:val="24"/>
  </w:num>
  <w:num w:numId="12" w16cid:durableId="1185054220">
    <w:abstractNumId w:val="8"/>
  </w:num>
  <w:num w:numId="13" w16cid:durableId="117837856">
    <w:abstractNumId w:val="22"/>
  </w:num>
  <w:num w:numId="14" w16cid:durableId="1423456641">
    <w:abstractNumId w:val="13"/>
  </w:num>
  <w:num w:numId="15" w16cid:durableId="1581258226">
    <w:abstractNumId w:val="17"/>
  </w:num>
  <w:num w:numId="16" w16cid:durableId="1303732853">
    <w:abstractNumId w:val="30"/>
  </w:num>
  <w:num w:numId="17" w16cid:durableId="1524436585">
    <w:abstractNumId w:val="7"/>
  </w:num>
  <w:num w:numId="18" w16cid:durableId="1146969448">
    <w:abstractNumId w:val="23"/>
  </w:num>
  <w:num w:numId="19" w16cid:durableId="285503320">
    <w:abstractNumId w:val="5"/>
  </w:num>
  <w:num w:numId="20" w16cid:durableId="1472601708">
    <w:abstractNumId w:val="6"/>
  </w:num>
  <w:num w:numId="21" w16cid:durableId="989675730">
    <w:abstractNumId w:val="2"/>
  </w:num>
  <w:num w:numId="22" w16cid:durableId="1105537199">
    <w:abstractNumId w:val="21"/>
  </w:num>
  <w:num w:numId="23" w16cid:durableId="1839811400">
    <w:abstractNumId w:val="19"/>
  </w:num>
  <w:num w:numId="24" w16cid:durableId="1104570058">
    <w:abstractNumId w:val="3"/>
  </w:num>
  <w:num w:numId="25" w16cid:durableId="823930112">
    <w:abstractNumId w:val="15"/>
  </w:num>
  <w:num w:numId="26" w16cid:durableId="667899988">
    <w:abstractNumId w:val="12"/>
  </w:num>
  <w:num w:numId="27" w16cid:durableId="361783120">
    <w:abstractNumId w:val="18"/>
  </w:num>
  <w:num w:numId="28" w16cid:durableId="804589431">
    <w:abstractNumId w:val="9"/>
  </w:num>
  <w:num w:numId="29" w16cid:durableId="530999700">
    <w:abstractNumId w:val="14"/>
  </w:num>
  <w:num w:numId="30" w16cid:durableId="370347623">
    <w:abstractNumId w:val="11"/>
  </w:num>
  <w:num w:numId="31" w16cid:durableId="11713331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15"/>
    <w:rsid w:val="0000190E"/>
    <w:rsid w:val="0000499B"/>
    <w:rsid w:val="000124EB"/>
    <w:rsid w:val="00016C04"/>
    <w:rsid w:val="000200FE"/>
    <w:rsid w:val="000219A0"/>
    <w:rsid w:val="00023FBA"/>
    <w:rsid w:val="00031067"/>
    <w:rsid w:val="00043BE1"/>
    <w:rsid w:val="00046556"/>
    <w:rsid w:val="00052C55"/>
    <w:rsid w:val="000531A8"/>
    <w:rsid w:val="00062D2D"/>
    <w:rsid w:val="00063E23"/>
    <w:rsid w:val="00070B0F"/>
    <w:rsid w:val="00074A94"/>
    <w:rsid w:val="0008119E"/>
    <w:rsid w:val="00082DBC"/>
    <w:rsid w:val="000830CF"/>
    <w:rsid w:val="00085DA9"/>
    <w:rsid w:val="000A64E7"/>
    <w:rsid w:val="000A69B2"/>
    <w:rsid w:val="000C51DF"/>
    <w:rsid w:val="000C69F7"/>
    <w:rsid w:val="000F66A3"/>
    <w:rsid w:val="00105A24"/>
    <w:rsid w:val="00125DC2"/>
    <w:rsid w:val="00145F94"/>
    <w:rsid w:val="00147EF7"/>
    <w:rsid w:val="00150053"/>
    <w:rsid w:val="0015313F"/>
    <w:rsid w:val="00153E92"/>
    <w:rsid w:val="00157F33"/>
    <w:rsid w:val="00163B85"/>
    <w:rsid w:val="00164680"/>
    <w:rsid w:val="00167A49"/>
    <w:rsid w:val="00174333"/>
    <w:rsid w:val="001778C1"/>
    <w:rsid w:val="00197A39"/>
    <w:rsid w:val="00197D2B"/>
    <w:rsid w:val="001A5BE4"/>
    <w:rsid w:val="001B436A"/>
    <w:rsid w:val="001B782E"/>
    <w:rsid w:val="001C2837"/>
    <w:rsid w:val="001C319B"/>
    <w:rsid w:val="001C63AA"/>
    <w:rsid w:val="001D627E"/>
    <w:rsid w:val="001D78D4"/>
    <w:rsid w:val="001E5DF9"/>
    <w:rsid w:val="001E6F26"/>
    <w:rsid w:val="001F7E3A"/>
    <w:rsid w:val="00200510"/>
    <w:rsid w:val="00207BB0"/>
    <w:rsid w:val="002226D0"/>
    <w:rsid w:val="00230399"/>
    <w:rsid w:val="0024669B"/>
    <w:rsid w:val="0025332B"/>
    <w:rsid w:val="00255C20"/>
    <w:rsid w:val="00260B31"/>
    <w:rsid w:val="002730BF"/>
    <w:rsid w:val="002804D9"/>
    <w:rsid w:val="00283F4D"/>
    <w:rsid w:val="00284B32"/>
    <w:rsid w:val="00285CE5"/>
    <w:rsid w:val="0029237D"/>
    <w:rsid w:val="002A7449"/>
    <w:rsid w:val="002C14C6"/>
    <w:rsid w:val="002C26F3"/>
    <w:rsid w:val="002F61DB"/>
    <w:rsid w:val="002F7412"/>
    <w:rsid w:val="003155CE"/>
    <w:rsid w:val="003228C3"/>
    <w:rsid w:val="0032642B"/>
    <w:rsid w:val="00327E40"/>
    <w:rsid w:val="0033524C"/>
    <w:rsid w:val="003438D9"/>
    <w:rsid w:val="00346C48"/>
    <w:rsid w:val="00386CFF"/>
    <w:rsid w:val="00392020"/>
    <w:rsid w:val="003A5B2D"/>
    <w:rsid w:val="003B0ED5"/>
    <w:rsid w:val="003B597D"/>
    <w:rsid w:val="003B79F0"/>
    <w:rsid w:val="003C62B2"/>
    <w:rsid w:val="003D071F"/>
    <w:rsid w:val="003D45B5"/>
    <w:rsid w:val="003E6573"/>
    <w:rsid w:val="003E6C9E"/>
    <w:rsid w:val="004122FD"/>
    <w:rsid w:val="00413951"/>
    <w:rsid w:val="00415E46"/>
    <w:rsid w:val="00427F54"/>
    <w:rsid w:val="0043106E"/>
    <w:rsid w:val="004375C5"/>
    <w:rsid w:val="00442997"/>
    <w:rsid w:val="0044356D"/>
    <w:rsid w:val="004436B2"/>
    <w:rsid w:val="00461A95"/>
    <w:rsid w:val="0047278E"/>
    <w:rsid w:val="0048449B"/>
    <w:rsid w:val="004A5141"/>
    <w:rsid w:val="004B4414"/>
    <w:rsid w:val="004C5671"/>
    <w:rsid w:val="004D3434"/>
    <w:rsid w:val="004D46C8"/>
    <w:rsid w:val="004D711D"/>
    <w:rsid w:val="004E44D2"/>
    <w:rsid w:val="004E6D76"/>
    <w:rsid w:val="0051250A"/>
    <w:rsid w:val="00512964"/>
    <w:rsid w:val="00515301"/>
    <w:rsid w:val="005153D6"/>
    <w:rsid w:val="00530200"/>
    <w:rsid w:val="005311B3"/>
    <w:rsid w:val="005319B2"/>
    <w:rsid w:val="00535F72"/>
    <w:rsid w:val="00536150"/>
    <w:rsid w:val="005429A4"/>
    <w:rsid w:val="00545E4E"/>
    <w:rsid w:val="00546337"/>
    <w:rsid w:val="005509C1"/>
    <w:rsid w:val="00571E29"/>
    <w:rsid w:val="0057741A"/>
    <w:rsid w:val="00590758"/>
    <w:rsid w:val="005A2088"/>
    <w:rsid w:val="005A281C"/>
    <w:rsid w:val="005A690C"/>
    <w:rsid w:val="005B046F"/>
    <w:rsid w:val="005C5667"/>
    <w:rsid w:val="005E77F2"/>
    <w:rsid w:val="0060011F"/>
    <w:rsid w:val="00622DD2"/>
    <w:rsid w:val="00625A16"/>
    <w:rsid w:val="00646402"/>
    <w:rsid w:val="00653807"/>
    <w:rsid w:val="0066137B"/>
    <w:rsid w:val="006618FE"/>
    <w:rsid w:val="00665545"/>
    <w:rsid w:val="00665D20"/>
    <w:rsid w:val="00667FD4"/>
    <w:rsid w:val="0068472A"/>
    <w:rsid w:val="00696717"/>
    <w:rsid w:val="006A0E6B"/>
    <w:rsid w:val="006A1729"/>
    <w:rsid w:val="006A1938"/>
    <w:rsid w:val="006A4711"/>
    <w:rsid w:val="006C38A9"/>
    <w:rsid w:val="006C579C"/>
    <w:rsid w:val="006C5A69"/>
    <w:rsid w:val="006C7ACB"/>
    <w:rsid w:val="006D2415"/>
    <w:rsid w:val="006E44B6"/>
    <w:rsid w:val="006F13A8"/>
    <w:rsid w:val="00711DBC"/>
    <w:rsid w:val="00711E81"/>
    <w:rsid w:val="00723D13"/>
    <w:rsid w:val="00727322"/>
    <w:rsid w:val="00736E82"/>
    <w:rsid w:val="00745A16"/>
    <w:rsid w:val="00745EEB"/>
    <w:rsid w:val="00746868"/>
    <w:rsid w:val="00771E2F"/>
    <w:rsid w:val="007770AC"/>
    <w:rsid w:val="00777C49"/>
    <w:rsid w:val="0078017F"/>
    <w:rsid w:val="00780EF7"/>
    <w:rsid w:val="007828D0"/>
    <w:rsid w:val="00782B80"/>
    <w:rsid w:val="0079007D"/>
    <w:rsid w:val="00790D03"/>
    <w:rsid w:val="00791F9E"/>
    <w:rsid w:val="00792AA1"/>
    <w:rsid w:val="00795884"/>
    <w:rsid w:val="007A311A"/>
    <w:rsid w:val="007B0CBC"/>
    <w:rsid w:val="007B1BCA"/>
    <w:rsid w:val="007B2718"/>
    <w:rsid w:val="007B5ED6"/>
    <w:rsid w:val="007B6EB5"/>
    <w:rsid w:val="007C02AA"/>
    <w:rsid w:val="007C3CC9"/>
    <w:rsid w:val="007D0523"/>
    <w:rsid w:val="007E5903"/>
    <w:rsid w:val="007E60AE"/>
    <w:rsid w:val="007E6B1F"/>
    <w:rsid w:val="007F0FB7"/>
    <w:rsid w:val="007F4D86"/>
    <w:rsid w:val="00800805"/>
    <w:rsid w:val="00802AC8"/>
    <w:rsid w:val="00803675"/>
    <w:rsid w:val="0082371B"/>
    <w:rsid w:val="00835C5E"/>
    <w:rsid w:val="0084041B"/>
    <w:rsid w:val="00844517"/>
    <w:rsid w:val="0086206E"/>
    <w:rsid w:val="00865520"/>
    <w:rsid w:val="00873DC8"/>
    <w:rsid w:val="008819E2"/>
    <w:rsid w:val="00891957"/>
    <w:rsid w:val="00892D9B"/>
    <w:rsid w:val="008A35F3"/>
    <w:rsid w:val="008A52A2"/>
    <w:rsid w:val="008C4485"/>
    <w:rsid w:val="008D69E3"/>
    <w:rsid w:val="008E3517"/>
    <w:rsid w:val="008E57C2"/>
    <w:rsid w:val="008F7E7B"/>
    <w:rsid w:val="00900E6E"/>
    <w:rsid w:val="00905F72"/>
    <w:rsid w:val="0091207A"/>
    <w:rsid w:val="00913840"/>
    <w:rsid w:val="009152C0"/>
    <w:rsid w:val="00926020"/>
    <w:rsid w:val="0093442E"/>
    <w:rsid w:val="0093732F"/>
    <w:rsid w:val="00944F2B"/>
    <w:rsid w:val="00947DCC"/>
    <w:rsid w:val="0095634E"/>
    <w:rsid w:val="00956731"/>
    <w:rsid w:val="00965DB7"/>
    <w:rsid w:val="00981930"/>
    <w:rsid w:val="00982A6D"/>
    <w:rsid w:val="009920EF"/>
    <w:rsid w:val="009A5B05"/>
    <w:rsid w:val="009B1EA1"/>
    <w:rsid w:val="009B1F29"/>
    <w:rsid w:val="009B661B"/>
    <w:rsid w:val="009C27E3"/>
    <w:rsid w:val="009C5AAF"/>
    <w:rsid w:val="009E454F"/>
    <w:rsid w:val="009E5643"/>
    <w:rsid w:val="009E5678"/>
    <w:rsid w:val="00A00DEE"/>
    <w:rsid w:val="00A146BF"/>
    <w:rsid w:val="00A30CA3"/>
    <w:rsid w:val="00A34ED7"/>
    <w:rsid w:val="00A41965"/>
    <w:rsid w:val="00A47C27"/>
    <w:rsid w:val="00A5201C"/>
    <w:rsid w:val="00A7665C"/>
    <w:rsid w:val="00A83A9B"/>
    <w:rsid w:val="00A85D7D"/>
    <w:rsid w:val="00A87B51"/>
    <w:rsid w:val="00AA3900"/>
    <w:rsid w:val="00AB39F7"/>
    <w:rsid w:val="00AB3A76"/>
    <w:rsid w:val="00AB61B4"/>
    <w:rsid w:val="00AC38D4"/>
    <w:rsid w:val="00AE5782"/>
    <w:rsid w:val="00AF4B0D"/>
    <w:rsid w:val="00B05E8F"/>
    <w:rsid w:val="00B24E66"/>
    <w:rsid w:val="00B32723"/>
    <w:rsid w:val="00B376FA"/>
    <w:rsid w:val="00B466ED"/>
    <w:rsid w:val="00B52524"/>
    <w:rsid w:val="00B534CC"/>
    <w:rsid w:val="00B549E1"/>
    <w:rsid w:val="00B54A81"/>
    <w:rsid w:val="00B62073"/>
    <w:rsid w:val="00B86C58"/>
    <w:rsid w:val="00B95B56"/>
    <w:rsid w:val="00BA2492"/>
    <w:rsid w:val="00BA2AE8"/>
    <w:rsid w:val="00BA39DC"/>
    <w:rsid w:val="00BA7CB4"/>
    <w:rsid w:val="00BB0A7E"/>
    <w:rsid w:val="00BB1156"/>
    <w:rsid w:val="00BB1E4C"/>
    <w:rsid w:val="00BB5BE9"/>
    <w:rsid w:val="00BB6148"/>
    <w:rsid w:val="00BB61D2"/>
    <w:rsid w:val="00BC47CE"/>
    <w:rsid w:val="00BC5DE6"/>
    <w:rsid w:val="00BD2526"/>
    <w:rsid w:val="00BD3F22"/>
    <w:rsid w:val="00BD5667"/>
    <w:rsid w:val="00BD6BA2"/>
    <w:rsid w:val="00BE662C"/>
    <w:rsid w:val="00BF552B"/>
    <w:rsid w:val="00C00FBF"/>
    <w:rsid w:val="00C1089B"/>
    <w:rsid w:val="00C16DC2"/>
    <w:rsid w:val="00C2597C"/>
    <w:rsid w:val="00C3324E"/>
    <w:rsid w:val="00C34132"/>
    <w:rsid w:val="00C378C1"/>
    <w:rsid w:val="00C40F98"/>
    <w:rsid w:val="00C5087B"/>
    <w:rsid w:val="00C844DB"/>
    <w:rsid w:val="00C86D2C"/>
    <w:rsid w:val="00C93440"/>
    <w:rsid w:val="00C95829"/>
    <w:rsid w:val="00CA516B"/>
    <w:rsid w:val="00CB5ADC"/>
    <w:rsid w:val="00CD1F6F"/>
    <w:rsid w:val="00CD68CF"/>
    <w:rsid w:val="00CF01ED"/>
    <w:rsid w:val="00CF5B2B"/>
    <w:rsid w:val="00D154C8"/>
    <w:rsid w:val="00D266B3"/>
    <w:rsid w:val="00D26F2C"/>
    <w:rsid w:val="00D53360"/>
    <w:rsid w:val="00D62AB1"/>
    <w:rsid w:val="00D7634D"/>
    <w:rsid w:val="00DA49BE"/>
    <w:rsid w:val="00DC0DE8"/>
    <w:rsid w:val="00DC5E9C"/>
    <w:rsid w:val="00DC6102"/>
    <w:rsid w:val="00DC7C40"/>
    <w:rsid w:val="00DD0C36"/>
    <w:rsid w:val="00DE4D93"/>
    <w:rsid w:val="00DF122F"/>
    <w:rsid w:val="00DF4172"/>
    <w:rsid w:val="00E00B65"/>
    <w:rsid w:val="00E0476A"/>
    <w:rsid w:val="00E13890"/>
    <w:rsid w:val="00E213D0"/>
    <w:rsid w:val="00E51FED"/>
    <w:rsid w:val="00E56DD7"/>
    <w:rsid w:val="00E630C0"/>
    <w:rsid w:val="00E7095F"/>
    <w:rsid w:val="00E712A0"/>
    <w:rsid w:val="00E72515"/>
    <w:rsid w:val="00E87D23"/>
    <w:rsid w:val="00E92079"/>
    <w:rsid w:val="00EA49EA"/>
    <w:rsid w:val="00EA5744"/>
    <w:rsid w:val="00EC001F"/>
    <w:rsid w:val="00EE2369"/>
    <w:rsid w:val="00EE2B4D"/>
    <w:rsid w:val="00EF56DB"/>
    <w:rsid w:val="00F00BD8"/>
    <w:rsid w:val="00F00BFA"/>
    <w:rsid w:val="00F040C5"/>
    <w:rsid w:val="00F04AFB"/>
    <w:rsid w:val="00F06C60"/>
    <w:rsid w:val="00F108EF"/>
    <w:rsid w:val="00F10B11"/>
    <w:rsid w:val="00F1268C"/>
    <w:rsid w:val="00F143E7"/>
    <w:rsid w:val="00F2154B"/>
    <w:rsid w:val="00F304B7"/>
    <w:rsid w:val="00F36A8C"/>
    <w:rsid w:val="00F434DA"/>
    <w:rsid w:val="00F45863"/>
    <w:rsid w:val="00F56E6A"/>
    <w:rsid w:val="00F60D28"/>
    <w:rsid w:val="00F60E75"/>
    <w:rsid w:val="00F62E75"/>
    <w:rsid w:val="00F6333C"/>
    <w:rsid w:val="00F661D9"/>
    <w:rsid w:val="00F7352D"/>
    <w:rsid w:val="00F77A0E"/>
    <w:rsid w:val="00F80C53"/>
    <w:rsid w:val="00F90B24"/>
    <w:rsid w:val="00F97456"/>
    <w:rsid w:val="00FA4B4A"/>
    <w:rsid w:val="00FB3002"/>
    <w:rsid w:val="00FC3CE5"/>
    <w:rsid w:val="00FE02FE"/>
    <w:rsid w:val="00FE173D"/>
    <w:rsid w:val="00FE736B"/>
    <w:rsid w:val="00FF0F38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E509A"/>
  <w15:docId w15:val="{5D1710C9-D159-4A8E-8D7C-FEEB3C33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ststmeklis">
    <w:name w:val="Normal (Web)"/>
    <w:basedOn w:val="Parasts"/>
    <w:uiPriority w:val="99"/>
    <w:unhideWhenUsed/>
    <w:rsid w:val="00EE2B4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3C62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6C04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016C04"/>
  </w:style>
  <w:style w:type="paragraph" w:styleId="Kjene">
    <w:name w:val="footer"/>
    <w:basedOn w:val="Parasts"/>
    <w:link w:val="KjeneRakstz"/>
    <w:uiPriority w:val="99"/>
    <w:unhideWhenUsed/>
    <w:rsid w:val="00016C04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6C04"/>
  </w:style>
  <w:style w:type="table" w:styleId="Reatabula">
    <w:name w:val="Table Grid"/>
    <w:basedOn w:val="Parastatabula"/>
    <w:uiPriority w:val="39"/>
    <w:rsid w:val="006A19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54E6-E7B7-488F-97D2-0FCB84F1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Agate Ķiģele Ābele</dc:creator>
  <cp:lastModifiedBy>Ilze Kupča</cp:lastModifiedBy>
  <cp:revision>102</cp:revision>
  <dcterms:created xsi:type="dcterms:W3CDTF">2022-05-22T17:07:00Z</dcterms:created>
  <dcterms:modified xsi:type="dcterms:W3CDTF">2023-07-19T09:03:00Z</dcterms:modified>
</cp:coreProperties>
</file>