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B26F" w14:textId="33DF9455" w:rsidR="00125464" w:rsidRPr="00A45879" w:rsidRDefault="00DB02FB" w:rsidP="00A45879">
      <w:pPr>
        <w:ind w:left="-426"/>
        <w:jc w:val="center"/>
        <w:rPr>
          <w:rFonts w:asciiTheme="minorHAnsi" w:hAnsiTheme="minorHAnsi" w:cstheme="minorHAnsi"/>
          <w:b/>
          <w:bCs/>
        </w:rPr>
      </w:pPr>
      <w:r w:rsidRPr="00A45879">
        <w:rPr>
          <w:rFonts w:asciiTheme="minorHAnsi" w:hAnsiTheme="minorHAnsi" w:cstheme="minorHAnsi"/>
          <w:b/>
          <w:bCs/>
        </w:rPr>
        <w:t xml:space="preserve">Noderīgi materiāli, gatavojoties </w:t>
      </w:r>
      <w:r w:rsidR="00A45879">
        <w:rPr>
          <w:rFonts w:asciiTheme="minorHAnsi" w:hAnsiTheme="minorHAnsi" w:cstheme="minorHAnsi"/>
          <w:b/>
          <w:bCs/>
        </w:rPr>
        <w:t>p</w:t>
      </w:r>
      <w:r w:rsidR="00125464" w:rsidRPr="00A45879">
        <w:rPr>
          <w:rFonts w:asciiTheme="minorHAnsi" w:hAnsiTheme="minorHAnsi" w:cstheme="minorHAnsi"/>
          <w:b/>
          <w:bCs/>
        </w:rPr>
        <w:t>rofesionālās ievirzes</w:t>
      </w:r>
      <w:r w:rsidR="00CC63E8">
        <w:rPr>
          <w:rFonts w:asciiTheme="minorHAnsi" w:hAnsiTheme="minorHAnsi" w:cstheme="minorHAnsi"/>
          <w:b/>
          <w:bCs/>
        </w:rPr>
        <w:t xml:space="preserve"> izglītības</w:t>
      </w:r>
      <w:r w:rsidR="00125464" w:rsidRPr="00A45879">
        <w:rPr>
          <w:rFonts w:asciiTheme="minorHAnsi" w:hAnsiTheme="minorHAnsi" w:cstheme="minorHAnsi"/>
          <w:b/>
          <w:bCs/>
        </w:rPr>
        <w:t xml:space="preserve"> audzēkņu Valsts konkursam par tēmu </w:t>
      </w:r>
      <w:r w:rsidR="00A45879" w:rsidRPr="00A45879">
        <w:rPr>
          <w:rFonts w:asciiTheme="minorHAnsi" w:hAnsiTheme="minorHAnsi" w:cstheme="minorHAnsi"/>
          <w:b/>
          <w:bCs/>
        </w:rPr>
        <w:t xml:space="preserve">Restaurācija. </w:t>
      </w:r>
      <w:r w:rsidR="00125464" w:rsidRPr="00A45879">
        <w:rPr>
          <w:rFonts w:asciiTheme="minorHAnsi" w:hAnsiTheme="minorHAnsi" w:cstheme="minorHAnsi"/>
        </w:rPr>
        <w:t>2024./ 2025. mācību gads</w:t>
      </w:r>
    </w:p>
    <w:p w14:paraId="253896E2" w14:textId="77777777" w:rsidR="00DB02FB" w:rsidRDefault="00DB02FB" w:rsidP="00A45879">
      <w:pPr>
        <w:rPr>
          <w:rFonts w:asciiTheme="minorHAnsi" w:hAnsiTheme="minorHAnsi" w:cstheme="minorHAnsi"/>
          <w:b/>
          <w:bCs/>
        </w:rPr>
      </w:pPr>
    </w:p>
    <w:p w14:paraId="35F87A11" w14:textId="1842C5CC" w:rsidR="00A45879" w:rsidRPr="00A45879" w:rsidRDefault="003114EC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879">
        <w:rPr>
          <w:rFonts w:asciiTheme="minorHAnsi" w:hAnsiTheme="minorHAnsi" w:cstheme="minorHAnsi"/>
          <w:b/>
          <w:bCs/>
          <w:sz w:val="22"/>
          <w:szCs w:val="22"/>
        </w:rPr>
        <w:t>Mākslas restaurācija muzejā</w:t>
      </w:r>
      <w:r w:rsidR="00A97174" w:rsidRPr="00A45879">
        <w:rPr>
          <w:rFonts w:asciiTheme="minorHAnsi" w:hAnsiTheme="minorHAnsi" w:cstheme="minorHAnsi"/>
          <w:b/>
          <w:bCs/>
          <w:sz w:val="22"/>
          <w:szCs w:val="22"/>
        </w:rPr>
        <w:t>. Latvijas Nacionālā mākslas muzeja resursi</w:t>
      </w:r>
    </w:p>
    <w:p w14:paraId="3BBA2A5A" w14:textId="77777777" w:rsidR="00A45879" w:rsidRPr="00A45879" w:rsidRDefault="00A45879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217739" w14:textId="4ED4579B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Ievads (3:22). Restaurācijas uzdevums. Restaurācijas padome. Restaurācijas pase.</w:t>
      </w:r>
    </w:p>
    <w:p w14:paraId="37E7B042" w14:textId="77777777" w:rsidR="003114EC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3114EC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https://www.youtube.com/watch?v=Zlpxpta1Csg</w:t>
        </w:r>
      </w:hyperlink>
    </w:p>
    <w:p w14:paraId="4E6192D7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</w:p>
    <w:p w14:paraId="104B2B28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Apjomīga restaurācija (3:21) Par Vilhelma Purvīša “Ziemeļu nakts”</w:t>
      </w:r>
    </w:p>
    <w:p w14:paraId="2EC36A56" w14:textId="77777777" w:rsidR="003114EC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3114EC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https://www.youtube.com/watch?v=YbpyzaokLVs</w:t>
        </w:r>
      </w:hyperlink>
    </w:p>
    <w:p w14:paraId="19D31FB0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</w:p>
    <w:p w14:paraId="5373707D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Eksperimentālās tehnikas (3:39)</w:t>
      </w:r>
    </w:p>
    <w:p w14:paraId="0EAF452D" w14:textId="77777777" w:rsidR="003114EC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3114EC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https://www.youtube.com/watch?v=qweOT6HETDw</w:t>
        </w:r>
      </w:hyperlink>
    </w:p>
    <w:p w14:paraId="74FD9A0C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</w:p>
    <w:p w14:paraId="400BC23C" w14:textId="77777777" w:rsidR="003114EC" w:rsidRPr="00A45879" w:rsidRDefault="003114EC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Grafikas darbi un fotogrāfija (4:11)</w:t>
      </w:r>
    </w:p>
    <w:p w14:paraId="1E2745A6" w14:textId="77777777" w:rsidR="003114EC" w:rsidRPr="00A45879" w:rsidRDefault="00001AFC" w:rsidP="00A45879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="003114EC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https://www.youtube.com/watch?v=Pn_iY1npwJc</w:t>
        </w:r>
      </w:hyperlink>
    </w:p>
    <w:p w14:paraId="63A7C094" w14:textId="77777777" w:rsidR="003114EC" w:rsidRPr="00A45879" w:rsidRDefault="003114EC" w:rsidP="00A45879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6F544488" w14:textId="23ABC2EB" w:rsidR="00CF5633" w:rsidRPr="00CF5633" w:rsidRDefault="00CF5633" w:rsidP="00A45879">
      <w:pPr>
        <w:shd w:val="clear" w:color="auto" w:fill="FFFFFF"/>
        <w:outlineLvl w:val="0"/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eastAsia="lv-LV"/>
          <w14:ligatures w14:val="none"/>
        </w:rPr>
      </w:pPr>
      <w:r w:rsidRPr="00CF5633"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eastAsia="lv-LV"/>
          <w14:ligatures w14:val="none"/>
        </w:rPr>
        <w:t>Restaurācijas ētika</w:t>
      </w:r>
      <w:r w:rsidR="00A97174" w:rsidRPr="00A45879"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eastAsia="lv-LV"/>
          <w14:ligatures w14:val="none"/>
        </w:rPr>
        <w:t xml:space="preserve"> (2:54)</w:t>
      </w:r>
    </w:p>
    <w:p w14:paraId="53E745CD" w14:textId="018AB9F8" w:rsidR="003114EC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A97174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https://www.youtube.com/watch?v=XTnVxRJuRLM</w:t>
        </w:r>
      </w:hyperlink>
    </w:p>
    <w:p w14:paraId="3FC7AEA8" w14:textId="77777777" w:rsidR="00A97174" w:rsidRPr="00A45879" w:rsidRDefault="00A97174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EC0CF4" w14:textId="5E405519" w:rsidR="00A90F75" w:rsidRPr="00A45879" w:rsidRDefault="006E6B73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Tēlniecība</w:t>
      </w:r>
      <w:r w:rsidR="00A64CEF" w:rsidRPr="00A45879">
        <w:rPr>
          <w:rFonts w:asciiTheme="minorHAnsi" w:hAnsiTheme="minorHAnsi" w:cstheme="minorHAnsi"/>
          <w:sz w:val="22"/>
          <w:szCs w:val="22"/>
        </w:rPr>
        <w:t xml:space="preserve"> (4:01)</w:t>
      </w:r>
    </w:p>
    <w:p w14:paraId="16E04CBF" w14:textId="18EC4EFB" w:rsidR="006E6B73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A64CEF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https://www.youtube.com/watch?v=mY3ED2yTA4Y&amp;list=PLF3pe7aRmkQwJcNoSmYX-_5xuc4t4w5i5&amp;index=8</w:t>
        </w:r>
      </w:hyperlink>
    </w:p>
    <w:p w14:paraId="0D1EAEB8" w14:textId="77777777" w:rsidR="003114EC" w:rsidRPr="00A45879" w:rsidRDefault="003114EC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AA96DE" w14:textId="6A6DB0A6" w:rsidR="00F63960" w:rsidRPr="00A45879" w:rsidRDefault="00F63960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879">
        <w:rPr>
          <w:rFonts w:asciiTheme="minorHAnsi" w:hAnsiTheme="minorHAnsi" w:cstheme="minorHAnsi"/>
          <w:b/>
          <w:bCs/>
          <w:sz w:val="22"/>
          <w:szCs w:val="22"/>
        </w:rPr>
        <w:t>Top 100 kultūras pieminekļi Latvijā</w:t>
      </w:r>
    </w:p>
    <w:p w14:paraId="5ED70726" w14:textId="0DA1B88B" w:rsidR="004A4FB2" w:rsidRPr="00A45879" w:rsidRDefault="00001AFC" w:rsidP="00A45879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5" w:history="1">
        <w:r w:rsidR="00F63960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https://mantojums.lv/owned-properties</w:t>
        </w:r>
      </w:hyperlink>
    </w:p>
    <w:p w14:paraId="0E3A7F28" w14:textId="77777777" w:rsidR="00F63960" w:rsidRPr="00A45879" w:rsidRDefault="00F63960" w:rsidP="00A45879">
      <w:pPr>
        <w:rPr>
          <w:rFonts w:asciiTheme="minorHAnsi" w:hAnsiTheme="minorHAnsi" w:cstheme="minorHAnsi"/>
          <w:sz w:val="22"/>
          <w:szCs w:val="22"/>
        </w:rPr>
      </w:pPr>
    </w:p>
    <w:p w14:paraId="53ED8617" w14:textId="18B4D5D7" w:rsidR="00F63960" w:rsidRPr="00A45879" w:rsidRDefault="00CC21BD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879">
        <w:rPr>
          <w:rFonts w:asciiTheme="minorHAnsi" w:hAnsiTheme="minorHAnsi" w:cstheme="minorHAnsi"/>
          <w:b/>
          <w:bCs/>
          <w:sz w:val="22"/>
          <w:szCs w:val="22"/>
        </w:rPr>
        <w:t>Kultūras mantojuma Gada balva</w:t>
      </w:r>
    </w:p>
    <w:p w14:paraId="7A72A0B1" w14:textId="22E13E91" w:rsidR="00CC21BD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CC21BD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https://www.nkmp.gov.lv/lv/kulturas-mantojuma-gada-balva</w:t>
        </w:r>
      </w:hyperlink>
    </w:p>
    <w:p w14:paraId="770D445D" w14:textId="77777777" w:rsidR="00CC21BD" w:rsidRPr="00A45879" w:rsidRDefault="00CC21BD" w:rsidP="00A45879">
      <w:pPr>
        <w:rPr>
          <w:rFonts w:asciiTheme="minorHAnsi" w:hAnsiTheme="minorHAnsi" w:cstheme="minorHAnsi"/>
          <w:sz w:val="22"/>
          <w:szCs w:val="22"/>
        </w:rPr>
      </w:pPr>
    </w:p>
    <w:p w14:paraId="3174AFA0" w14:textId="00B43D8D" w:rsidR="00A45879" w:rsidRPr="00A45879" w:rsidRDefault="00CC21BD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879">
        <w:rPr>
          <w:rFonts w:asciiTheme="minorHAnsi" w:hAnsiTheme="minorHAnsi" w:cstheme="minorHAnsi"/>
          <w:b/>
          <w:bCs/>
          <w:sz w:val="22"/>
          <w:szCs w:val="22"/>
        </w:rPr>
        <w:t>Kultūras mantojuma filozofija un nākotnes vīzija</w:t>
      </w:r>
    </w:p>
    <w:p w14:paraId="42E544EB" w14:textId="5C7CE0FA" w:rsidR="00CC21BD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7" w:history="1">
        <w:r w:rsidR="00CC21BD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https://mantojums.lv/</w:t>
        </w:r>
      </w:hyperlink>
    </w:p>
    <w:p w14:paraId="033F41E5" w14:textId="77777777" w:rsidR="00843EF0" w:rsidRPr="00A45879" w:rsidRDefault="00843EF0" w:rsidP="00A45879">
      <w:pPr>
        <w:rPr>
          <w:rFonts w:asciiTheme="minorHAnsi" w:hAnsiTheme="minorHAnsi" w:cstheme="minorHAnsi"/>
          <w:sz w:val="22"/>
          <w:szCs w:val="22"/>
        </w:rPr>
      </w:pPr>
    </w:p>
    <w:p w14:paraId="343C00F4" w14:textId="66D91990" w:rsidR="00B5340B" w:rsidRPr="00A45879" w:rsidRDefault="00772244" w:rsidP="00A458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5879">
        <w:rPr>
          <w:rFonts w:asciiTheme="minorHAnsi" w:hAnsiTheme="minorHAnsi" w:cstheme="minorHAnsi"/>
          <w:b/>
          <w:bCs/>
          <w:sz w:val="22"/>
          <w:szCs w:val="22"/>
        </w:rPr>
        <w:t>Nacionālās kultūras mantojuma pārvaldes sagatavotie r</w:t>
      </w:r>
      <w:r w:rsidR="00B5340B" w:rsidRPr="00A45879">
        <w:rPr>
          <w:rFonts w:asciiTheme="minorHAnsi" w:hAnsiTheme="minorHAnsi" w:cstheme="minorHAnsi"/>
          <w:b/>
          <w:bCs/>
          <w:sz w:val="22"/>
          <w:szCs w:val="22"/>
        </w:rPr>
        <w:t>esursi bērniem un jauniešiem</w:t>
      </w:r>
    </w:p>
    <w:p w14:paraId="3A1599A3" w14:textId="56681E12" w:rsidR="00843EF0" w:rsidRPr="00A45879" w:rsidRDefault="00001AFC" w:rsidP="00A45879">
      <w:pPr>
        <w:rPr>
          <w:rFonts w:asciiTheme="minorHAnsi" w:hAnsiTheme="minorHAnsi" w:cstheme="minorHAnsi"/>
          <w:color w:val="0070C0"/>
          <w:sz w:val="22"/>
          <w:szCs w:val="22"/>
        </w:rPr>
      </w:pPr>
      <w:hyperlink r:id="rId18" w:history="1">
        <w:r w:rsidR="00B5340B" w:rsidRPr="00A45879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https://www.nkmp.gov.lv/lv/berniem-un-jauniesiem</w:t>
        </w:r>
      </w:hyperlink>
    </w:p>
    <w:p w14:paraId="26B8BCA8" w14:textId="10145A47" w:rsidR="00843EF0" w:rsidRPr="00A45879" w:rsidRDefault="00843EF0" w:rsidP="00A45879">
      <w:pPr>
        <w:rPr>
          <w:rFonts w:asciiTheme="minorHAnsi" w:hAnsiTheme="minorHAnsi" w:cstheme="minorHAnsi"/>
          <w:sz w:val="22"/>
          <w:szCs w:val="22"/>
        </w:rPr>
      </w:pPr>
      <w:r w:rsidRPr="00A45879">
        <w:rPr>
          <w:rFonts w:asciiTheme="minorHAnsi" w:hAnsiTheme="minorHAnsi" w:cstheme="minorHAnsi"/>
          <w:sz w:val="22"/>
          <w:szCs w:val="22"/>
        </w:rPr>
        <w:t>Andra Akmentiņa grāmata TRĪS BRĀĻI</w:t>
      </w:r>
      <w:r w:rsidR="009569A5" w:rsidRPr="00A45879">
        <w:rPr>
          <w:rFonts w:asciiTheme="minorHAnsi" w:hAnsiTheme="minorHAnsi" w:cstheme="minorHAnsi"/>
          <w:sz w:val="22"/>
          <w:szCs w:val="22"/>
        </w:rPr>
        <w:t xml:space="preserve"> bērniem par Rīgas dzīvojamo namu Trīs Brāļi vēsturi</w:t>
      </w:r>
    </w:p>
    <w:p w14:paraId="78CE0784" w14:textId="49988911" w:rsidR="009569A5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19" w:history="1">
        <w:r w:rsidR="009569A5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https://www.nkmp.gov.lv/lv/berniem-un-jauniesiem</w:t>
        </w:r>
      </w:hyperlink>
    </w:p>
    <w:p w14:paraId="530B22D8" w14:textId="77777777" w:rsidR="00A45879" w:rsidRPr="00A45879" w:rsidRDefault="00A45879" w:rsidP="00A45879">
      <w:pPr>
        <w:rPr>
          <w:rFonts w:asciiTheme="minorHAnsi" w:hAnsiTheme="minorHAnsi" w:cstheme="minorHAnsi"/>
          <w:color w:val="0000FF"/>
          <w:sz w:val="22"/>
          <w:szCs w:val="22"/>
          <w:u w:val="single"/>
          <w:shd w:val="clear" w:color="auto" w:fill="FFFFFF"/>
        </w:rPr>
      </w:pPr>
    </w:p>
    <w:p w14:paraId="1ADC19FB" w14:textId="77777777" w:rsidR="00A45879" w:rsidRPr="00A45879" w:rsidRDefault="00A45879" w:rsidP="00A45879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212529"/>
          <w:kern w:val="0"/>
          <w:sz w:val="22"/>
          <w:szCs w:val="22"/>
          <w:lang w:eastAsia="lv-LV"/>
          <w14:ligatures w14:val="none"/>
        </w:rPr>
      </w:pPr>
      <w:r w:rsidRPr="00A45879">
        <w:rPr>
          <w:rFonts w:asciiTheme="minorHAnsi" w:eastAsia="Times New Roman" w:hAnsiTheme="minorHAnsi" w:cstheme="minorHAnsi"/>
          <w:b/>
          <w:bCs/>
          <w:color w:val="212529"/>
          <w:kern w:val="0"/>
          <w:sz w:val="22"/>
          <w:szCs w:val="22"/>
          <w:lang w:eastAsia="lv-LV"/>
          <w14:ligatures w14:val="none"/>
        </w:rPr>
        <w:t>Praktiski padomi vēsturisko ēku kopšanai</w:t>
      </w:r>
    </w:p>
    <w:p w14:paraId="08DD619E" w14:textId="77777777" w:rsidR="00A45879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20" w:history="1">
        <w:r w:rsidR="00A45879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https://www.nkmp.gov.lv/lv/padomi</w:t>
        </w:r>
      </w:hyperlink>
    </w:p>
    <w:p w14:paraId="2FF6A88E" w14:textId="77777777" w:rsidR="00A45879" w:rsidRPr="00A45879" w:rsidRDefault="00001AFC" w:rsidP="00A45879">
      <w:pPr>
        <w:rPr>
          <w:rFonts w:asciiTheme="minorHAnsi" w:hAnsiTheme="minorHAnsi" w:cstheme="minorHAnsi"/>
          <w:sz w:val="22"/>
          <w:szCs w:val="22"/>
        </w:rPr>
      </w:pPr>
      <w:hyperlink r:id="rId21" w:history="1">
        <w:r w:rsidR="00A45879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https://kuldiga.lv/images/Sadalas/Vecpilseta/CELVEDIS.pdf</w:t>
        </w:r>
      </w:hyperlink>
    </w:p>
    <w:p w14:paraId="5EB834A7" w14:textId="77777777" w:rsidR="00A45879" w:rsidRPr="00A45879" w:rsidRDefault="00A45879" w:rsidP="00A45879">
      <w:pPr>
        <w:rPr>
          <w:rStyle w:val="Emphasis"/>
          <w:rFonts w:asciiTheme="minorHAnsi" w:hAnsiTheme="minorHAnsi" w:cstheme="minorHAnsi"/>
          <w:b/>
          <w:bCs/>
          <w:i w:val="0"/>
          <w:iCs w:val="0"/>
          <w:color w:val="212529"/>
          <w:sz w:val="22"/>
          <w:szCs w:val="22"/>
          <w:shd w:val="clear" w:color="auto" w:fill="FFFFFF"/>
        </w:rPr>
      </w:pPr>
    </w:p>
    <w:p w14:paraId="08C6FFC3" w14:textId="26EFF5DF" w:rsidR="00C2147C" w:rsidRPr="00A45879" w:rsidRDefault="00C2147C" w:rsidP="00A45879">
      <w:pP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</w:pPr>
      <w:r w:rsidRPr="00A45879">
        <w:rPr>
          <w:rStyle w:val="Emphasis"/>
          <w:rFonts w:asciiTheme="minorHAnsi" w:hAnsiTheme="minorHAnsi" w:cstheme="minorHAnsi"/>
          <w:b/>
          <w:bCs/>
          <w:i w:val="0"/>
          <w:iCs w:val="0"/>
          <w:color w:val="212529"/>
          <w:sz w:val="22"/>
          <w:szCs w:val="22"/>
          <w:shd w:val="clear" w:color="auto" w:fill="FFFFFF"/>
        </w:rPr>
        <w:t>R</w:t>
      </w:r>
      <w:r w:rsidRPr="00A45879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aksti </w:t>
      </w:r>
      <w:r w:rsidR="000F3198" w:rsidRPr="00A45879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un izdevumi </w:t>
      </w:r>
      <w:r w:rsidRPr="00A45879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par dažādām ar kultūras mantojuma aizsardzību, saglabāšanu un pārvaldību saistītām tēmām</w:t>
      </w:r>
    </w:p>
    <w:p w14:paraId="02007784" w14:textId="77777777" w:rsidR="000F3198" w:rsidRPr="00A45879" w:rsidRDefault="00001AFC" w:rsidP="00A45879">
      <w:pP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</w:pPr>
      <w:hyperlink r:id="rId22" w:history="1">
        <w:r w:rsidR="000F3198" w:rsidRPr="00A45879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https://www.nkmp.gov.lv/lv/eiropas-kulturas-mantojuma-dienu-izdevumi?utm_source=https%3A%2F%2Flm.facebook.com%2F&amp;sfnsn=wa</w:t>
        </w:r>
      </w:hyperlink>
    </w:p>
    <w:p w14:paraId="7933E4DA" w14:textId="16799407" w:rsidR="000F3198" w:rsidRPr="00A45879" w:rsidRDefault="00001AFC" w:rsidP="00A45879">
      <w:pPr>
        <w:rPr>
          <w:sz w:val="22"/>
          <w:szCs w:val="22"/>
        </w:rPr>
      </w:pPr>
      <w:hyperlink r:id="rId23" w:history="1">
        <w:r w:rsidR="00C2147C" w:rsidRPr="00A45879">
          <w:rPr>
            <w:rStyle w:val="Hyperlink"/>
            <w:rFonts w:asciiTheme="minorHAnsi" w:hAnsiTheme="minorHAnsi" w:cstheme="minorHAnsi"/>
            <w:sz w:val="22"/>
            <w:szCs w:val="22"/>
          </w:rPr>
          <w:t>https://www.nkmp.gov.lv/lv/publikacijas</w:t>
        </w:r>
      </w:hyperlink>
    </w:p>
    <w:p w14:paraId="1BA5B876" w14:textId="77777777" w:rsidR="009F491F" w:rsidRDefault="009F491F" w:rsidP="00A45879">
      <w:pPr>
        <w:rPr>
          <w:rFonts w:ascii="Roboto" w:hAnsi="Roboto"/>
          <w:color w:val="1E1E1E"/>
          <w:sz w:val="22"/>
          <w:szCs w:val="22"/>
          <w:shd w:val="clear" w:color="auto" w:fill="FFFFFF"/>
        </w:rPr>
      </w:pPr>
    </w:p>
    <w:p w14:paraId="42597D5F" w14:textId="09578135" w:rsidR="0000444D" w:rsidRPr="009C7570" w:rsidRDefault="0000444D" w:rsidP="00A45879">
      <w:pPr>
        <w:rPr>
          <w:rFonts w:asciiTheme="minorHAnsi" w:hAnsiTheme="minorHAnsi" w:cstheme="minorHAnsi"/>
          <w:b/>
          <w:bCs/>
          <w:color w:val="1E1E1E"/>
          <w:sz w:val="22"/>
          <w:szCs w:val="22"/>
          <w:shd w:val="clear" w:color="auto" w:fill="FFFFFF"/>
        </w:rPr>
      </w:pPr>
      <w:r w:rsidRPr="009C7570">
        <w:rPr>
          <w:rFonts w:asciiTheme="minorHAnsi" w:hAnsiTheme="minorHAnsi" w:cstheme="minorHAnsi"/>
          <w:b/>
          <w:bCs/>
          <w:color w:val="1E1E1E"/>
          <w:sz w:val="22"/>
          <w:szCs w:val="22"/>
          <w:shd w:val="clear" w:color="auto" w:fill="FFFFFF"/>
        </w:rPr>
        <w:t>Virtuālā izstāde “Es esmu restaurēts!”</w:t>
      </w:r>
    </w:p>
    <w:p w14:paraId="15C8717A" w14:textId="5DDCEA49" w:rsidR="009C7570" w:rsidRPr="009C7570" w:rsidRDefault="00001AFC" w:rsidP="00A45879">
      <w:pP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</w:pPr>
      <w:hyperlink r:id="rId24" w:history="1">
        <w:r w:rsidR="009C7570" w:rsidRPr="009C757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https://www.restauratorubiedriba.lv/virtuala-izstade/tintnica</w:t>
        </w:r>
      </w:hyperlink>
    </w:p>
    <w:p w14:paraId="078582FA" w14:textId="77777777" w:rsidR="009C7570" w:rsidRDefault="009C7570" w:rsidP="00A45879">
      <w:pPr>
        <w:rPr>
          <w:rFonts w:ascii="Roboto" w:hAnsi="Roboto"/>
          <w:color w:val="1E1E1E"/>
          <w:sz w:val="22"/>
          <w:szCs w:val="22"/>
          <w:shd w:val="clear" w:color="auto" w:fill="FFFFFF"/>
        </w:rPr>
      </w:pPr>
    </w:p>
    <w:p w14:paraId="03D3050A" w14:textId="77777777" w:rsidR="002A756E" w:rsidRDefault="00C367A5" w:rsidP="00A45879">
      <w:pPr>
        <w:rPr>
          <w:rFonts w:ascii="Roboto" w:hAnsi="Roboto"/>
          <w:color w:val="1E1E1E"/>
          <w:sz w:val="22"/>
          <w:szCs w:val="22"/>
          <w:shd w:val="clear" w:color="auto" w:fill="FFFFFF"/>
        </w:rPr>
      </w:pPr>
      <w:r w:rsidRPr="002A756E">
        <w:rPr>
          <w:rFonts w:asciiTheme="minorHAnsi" w:hAnsiTheme="minorHAnsi" w:cstheme="minorHAnsi"/>
          <w:b/>
          <w:bCs/>
          <w:color w:val="1E1E1E"/>
          <w:sz w:val="22"/>
          <w:szCs w:val="22"/>
          <w:shd w:val="clear" w:color="auto" w:fill="FFFFFF"/>
        </w:rPr>
        <w:t>Latvijas Restauratoru biedrības</w:t>
      </w:r>
      <w:r w:rsidR="00B855B0" w:rsidRPr="002A756E">
        <w:rPr>
          <w:rFonts w:asciiTheme="minorHAnsi" w:hAnsiTheme="minorHAnsi" w:cstheme="minorHAnsi"/>
          <w:b/>
          <w:bCs/>
          <w:color w:val="1E1E1E"/>
          <w:sz w:val="22"/>
          <w:szCs w:val="22"/>
          <w:shd w:val="clear" w:color="auto" w:fill="FFFFFF"/>
        </w:rPr>
        <w:t xml:space="preserve"> materiāli</w:t>
      </w:r>
      <w:r w:rsidR="00B855B0">
        <w:rPr>
          <w:rFonts w:ascii="Roboto" w:hAnsi="Roboto"/>
          <w:color w:val="1E1E1E"/>
          <w:sz w:val="22"/>
          <w:szCs w:val="22"/>
          <w:shd w:val="clear" w:color="auto" w:fill="FFFFFF"/>
        </w:rPr>
        <w:t xml:space="preserve"> </w:t>
      </w:r>
    </w:p>
    <w:p w14:paraId="1A3F492A" w14:textId="73FF1784" w:rsidR="00F07037" w:rsidRPr="00F07037" w:rsidRDefault="00001AFC" w:rsidP="00F07037">
      <w:pPr>
        <w:rPr>
          <w:rFonts w:asciiTheme="minorHAnsi" w:hAnsiTheme="minorHAnsi" w:cstheme="minorHAnsi"/>
          <w:color w:val="1E1E1E"/>
          <w:sz w:val="22"/>
          <w:szCs w:val="22"/>
          <w:shd w:val="clear" w:color="auto" w:fill="FFFFFF"/>
        </w:rPr>
      </w:pPr>
      <w:hyperlink r:id="rId25" w:history="1">
        <w:r w:rsidR="00F07037" w:rsidRPr="00F07037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https://www.restauratorubiedriba.lv/biblioteka</w:t>
        </w:r>
      </w:hyperlink>
    </w:p>
    <w:sectPr w:rsidR="00F07037" w:rsidRPr="00F07037" w:rsidSect="00F07037">
      <w:headerReference w:type="default" r:id="rId26"/>
      <w:pgSz w:w="11906" w:h="16838"/>
      <w:pgMar w:top="2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9B70" w14:textId="77777777" w:rsidR="00FB0557" w:rsidRDefault="00FB0557" w:rsidP="00605516">
      <w:r>
        <w:separator/>
      </w:r>
    </w:p>
  </w:endnote>
  <w:endnote w:type="continuationSeparator" w:id="0">
    <w:p w14:paraId="559CEDA1" w14:textId="77777777" w:rsidR="00FB0557" w:rsidRDefault="00FB0557" w:rsidP="00605516">
      <w:r>
        <w:continuationSeparator/>
      </w:r>
    </w:p>
  </w:endnote>
  <w:endnote w:type="continuationNotice" w:id="1">
    <w:p w14:paraId="60A9BCEB" w14:textId="77777777" w:rsidR="00B87524" w:rsidRDefault="00B87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0097" w14:textId="77777777" w:rsidR="00FB0557" w:rsidRDefault="00FB0557" w:rsidP="00605516">
      <w:r>
        <w:separator/>
      </w:r>
    </w:p>
  </w:footnote>
  <w:footnote w:type="continuationSeparator" w:id="0">
    <w:p w14:paraId="6DD3B120" w14:textId="77777777" w:rsidR="00FB0557" w:rsidRDefault="00FB0557" w:rsidP="00605516">
      <w:r>
        <w:continuationSeparator/>
      </w:r>
    </w:p>
  </w:footnote>
  <w:footnote w:type="continuationNotice" w:id="1">
    <w:p w14:paraId="0400C353" w14:textId="77777777" w:rsidR="00B87524" w:rsidRDefault="00B87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067A" w14:textId="266D44DB" w:rsidR="00605516" w:rsidRDefault="007E172D" w:rsidP="007E172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8F75009" wp14:editId="52C6583D">
              <wp:simplePos x="0" y="0"/>
              <wp:positionH relativeFrom="margin">
                <wp:posOffset>0</wp:posOffset>
              </wp:positionH>
              <wp:positionV relativeFrom="page">
                <wp:posOffset>620395</wp:posOffset>
              </wp:positionV>
              <wp:extent cx="5950039" cy="270457"/>
              <wp:effectExtent l="0" t="0" r="0" b="7620"/>
              <wp:wrapSquare wrapText="bothSides"/>
              <wp:docPr id="197" name="Taisnstūris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A728536" w14:textId="77777777" w:rsidR="007E172D" w:rsidRPr="00DB02FB" w:rsidRDefault="007E172D" w:rsidP="007E172D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B02FB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Latvijas Nacionālais kultūras centrs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F75009" id="Taisnstūris 197" o:spid="_x0000_s1026" style="position:absolute;margin-left:0;margin-top:48.85pt;width:468.5pt;height:21.3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" o:allowoverlap="f" fillcolor="#4472c4" stroked="f" strokeweight="1pt">
              <v:textbox style="mso-fit-shape-to-text:t">
                <w:txbxContent>
                  <w:p w14:paraId="4A728536" w14:textId="77777777" w:rsidR="007E172D" w:rsidRPr="00DB02FB" w:rsidRDefault="007E172D" w:rsidP="007E172D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DB02FB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sz w:val="28"/>
                        <w:szCs w:val="28"/>
                      </w:rPr>
                      <w:t>Latvijas Nacionālais kultūras centrs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60"/>
    <w:rsid w:val="00001AFC"/>
    <w:rsid w:val="0000444D"/>
    <w:rsid w:val="000E5BE9"/>
    <w:rsid w:val="000F3198"/>
    <w:rsid w:val="000F687D"/>
    <w:rsid w:val="00125464"/>
    <w:rsid w:val="0022086E"/>
    <w:rsid w:val="002467CE"/>
    <w:rsid w:val="002A756E"/>
    <w:rsid w:val="002C0078"/>
    <w:rsid w:val="002C6B74"/>
    <w:rsid w:val="003114EC"/>
    <w:rsid w:val="003979C5"/>
    <w:rsid w:val="004A4FB2"/>
    <w:rsid w:val="005A00CF"/>
    <w:rsid w:val="005B5CD3"/>
    <w:rsid w:val="00605516"/>
    <w:rsid w:val="006C5433"/>
    <w:rsid w:val="006E6B73"/>
    <w:rsid w:val="00772244"/>
    <w:rsid w:val="007E172D"/>
    <w:rsid w:val="00843EF0"/>
    <w:rsid w:val="009569A5"/>
    <w:rsid w:val="009C7570"/>
    <w:rsid w:val="009F491F"/>
    <w:rsid w:val="00A45879"/>
    <w:rsid w:val="00A64CEF"/>
    <w:rsid w:val="00A90F75"/>
    <w:rsid w:val="00A97174"/>
    <w:rsid w:val="00B04922"/>
    <w:rsid w:val="00B43049"/>
    <w:rsid w:val="00B5340B"/>
    <w:rsid w:val="00B74220"/>
    <w:rsid w:val="00B855B0"/>
    <w:rsid w:val="00B87524"/>
    <w:rsid w:val="00C2147C"/>
    <w:rsid w:val="00C367A5"/>
    <w:rsid w:val="00CC21BD"/>
    <w:rsid w:val="00CC63E8"/>
    <w:rsid w:val="00CF5633"/>
    <w:rsid w:val="00DB02FB"/>
    <w:rsid w:val="00EB18D8"/>
    <w:rsid w:val="00F07037"/>
    <w:rsid w:val="00F63960"/>
    <w:rsid w:val="00FB055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9791E"/>
  <w15:chartTrackingRefBased/>
  <w15:docId w15:val="{12FC2078-BC51-4246-8425-8D2A3ED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96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C21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56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5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16"/>
  </w:style>
  <w:style w:type="paragraph" w:styleId="Footer">
    <w:name w:val="footer"/>
    <w:basedOn w:val="Normal"/>
    <w:link w:val="FooterChar"/>
    <w:uiPriority w:val="99"/>
    <w:unhideWhenUsed/>
    <w:rsid w:val="006055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16"/>
  </w:style>
  <w:style w:type="paragraph" w:styleId="Revision">
    <w:name w:val="Revision"/>
    <w:hidden/>
    <w:uiPriority w:val="99"/>
    <w:semiHidden/>
    <w:rsid w:val="00CC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XTnVxRJuRLM" TargetMode="External"/><Relationship Id="rId18" Type="http://schemas.openxmlformats.org/officeDocument/2006/relationships/hyperlink" Target="https://www.nkmp.gov.lv/lv/berniem-un-jauniesiem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kuldiga.lv/images/Sadalas/Vecpilseta/CELVEDI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Pn_iY1npwJc" TargetMode="External"/><Relationship Id="rId17" Type="http://schemas.openxmlformats.org/officeDocument/2006/relationships/hyperlink" Target="https://mantojums.lv/" TargetMode="External"/><Relationship Id="rId25" Type="http://schemas.openxmlformats.org/officeDocument/2006/relationships/hyperlink" Target="https://www.restauratorubiedriba.lv/bibliote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kmp.gov.lv/lv/kulturas-mantojuma-gada-balva" TargetMode="External"/><Relationship Id="rId20" Type="http://schemas.openxmlformats.org/officeDocument/2006/relationships/hyperlink" Target="https://www.nkmp.gov.lv/lv/padom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weOT6HETDw" TargetMode="External"/><Relationship Id="rId24" Type="http://schemas.openxmlformats.org/officeDocument/2006/relationships/hyperlink" Target="https://www.restauratorubiedriba.lv/virtuala-izstade/tintni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ntojums.lv/owned-properties" TargetMode="External"/><Relationship Id="rId23" Type="http://schemas.openxmlformats.org/officeDocument/2006/relationships/hyperlink" Target="https://www.nkmp.gov.lv/lv/publikacija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YbpyzaokLVs" TargetMode="External"/><Relationship Id="rId19" Type="http://schemas.openxmlformats.org/officeDocument/2006/relationships/hyperlink" Target="https://www.nkmp.gov.lv/lv/berniem-un-jauniesie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Zlpxpta1Csg" TargetMode="External"/><Relationship Id="rId14" Type="http://schemas.openxmlformats.org/officeDocument/2006/relationships/hyperlink" Target="https://www.youtube.com/watch?v=mY3ED2yTA4Y&amp;list=PLF3pe7aRmkQwJcNoSmYX-_5xuc4t4w5i5&amp;index=8" TargetMode="External"/><Relationship Id="rId22" Type="http://schemas.openxmlformats.org/officeDocument/2006/relationships/hyperlink" Target="https://www.nkmp.gov.lv/lv/eiropas-kulturas-mantojuma-dienu-izdevumi?utm_source=https%3A%2F%2Flm.facebook.com%2F&amp;sfnsn=w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A803E-EABA-4563-A458-F3F13A65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58FF-6904-4986-AF7D-BD6222850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Andis Groza</cp:lastModifiedBy>
  <cp:revision>35</cp:revision>
  <dcterms:created xsi:type="dcterms:W3CDTF">2024-08-12T19:04:00Z</dcterms:created>
  <dcterms:modified xsi:type="dcterms:W3CDTF">2024-09-10T15:43:00Z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</Properties>
</file>