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7FFB" w14:textId="6D9BCA84" w:rsidR="006D4D0D" w:rsidRPr="006D4D0D" w:rsidRDefault="001C33AA" w:rsidP="006D4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inline distT="0" distB="0" distL="0" distR="0" wp14:anchorId="48E9AF58" wp14:editId="522E2A73">
            <wp:extent cx="782955" cy="78295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S_LOGO_M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73" cy="78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CE7A" w14:textId="77777777" w:rsidR="00AC0DB2" w:rsidRPr="00AD7963" w:rsidRDefault="00AC0DB2" w:rsidP="006D4D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3">
        <w:rPr>
          <w:rFonts w:ascii="Times New Roman" w:hAnsi="Times New Roman" w:cs="Times New Roman"/>
          <w:b/>
          <w:sz w:val="28"/>
          <w:szCs w:val="28"/>
        </w:rPr>
        <w:t>Iecavas Mūzikas un mākslas skolas konkursa</w:t>
      </w:r>
    </w:p>
    <w:p w14:paraId="5A5306B2" w14:textId="42080945" w:rsidR="00AC0DB2" w:rsidRPr="00AD7963" w:rsidRDefault="00AC0DB2" w:rsidP="006D4D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3">
        <w:rPr>
          <w:rFonts w:ascii="Times New Roman" w:hAnsi="Times New Roman" w:cs="Times New Roman"/>
          <w:b/>
          <w:sz w:val="28"/>
          <w:szCs w:val="28"/>
        </w:rPr>
        <w:t>,,Radošais atlikums 202</w:t>
      </w:r>
      <w:r w:rsidR="00987DE6">
        <w:rPr>
          <w:rFonts w:ascii="Times New Roman" w:hAnsi="Times New Roman" w:cs="Times New Roman"/>
          <w:b/>
          <w:sz w:val="28"/>
          <w:szCs w:val="28"/>
        </w:rPr>
        <w:t>5</w:t>
      </w:r>
      <w:r w:rsidRPr="00AD7963">
        <w:rPr>
          <w:rFonts w:ascii="Times New Roman" w:hAnsi="Times New Roman" w:cs="Times New Roman"/>
          <w:b/>
          <w:sz w:val="28"/>
          <w:szCs w:val="28"/>
        </w:rPr>
        <w:t>”</w:t>
      </w:r>
    </w:p>
    <w:p w14:paraId="0722E8DC" w14:textId="77777777" w:rsidR="00AC0DB2" w:rsidRDefault="00AC0DB2" w:rsidP="006D4D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3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45FACA97" w14:textId="3BF760D3" w:rsidR="006D4D0D" w:rsidRPr="001134EC" w:rsidRDefault="006D4D0D" w:rsidP="006D4D0D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6C9CC2" w14:textId="3DB74838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63">
        <w:rPr>
          <w:rFonts w:ascii="Times New Roman" w:hAnsi="Times New Roman" w:cs="Times New Roman"/>
          <w:b/>
          <w:sz w:val="24"/>
          <w:szCs w:val="24"/>
        </w:rPr>
        <w:t>1. Konkursa mērķis:</w:t>
      </w:r>
    </w:p>
    <w:p w14:paraId="5CC682CF" w14:textId="448AB779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Sekmēt bērnu un jauniešu izpratni par resursu saudzīgu patēriņu un materiālu otrreizēju</w:t>
      </w:r>
    </w:p>
    <w:p w14:paraId="46953237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izmantošanu. Rosināt skolēnos radošo domāšanu un potenciālu, meklēt jaunus lietotu</w:t>
      </w:r>
    </w:p>
    <w:p w14:paraId="64B43AD9" w14:textId="1D2CCF0A" w:rsidR="00AC0DB2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materiālu izmantošanas veidus.</w:t>
      </w:r>
    </w:p>
    <w:p w14:paraId="714292FC" w14:textId="41528E37" w:rsidR="00AD7963" w:rsidRPr="001134EC" w:rsidRDefault="00AD7963" w:rsidP="00AD7963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20DCCED" w14:textId="17269FBC" w:rsidR="00AC0DB2" w:rsidRPr="00AD7963" w:rsidRDefault="00E26E10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lv-LV"/>
        </w:rPr>
        <w:drawing>
          <wp:anchor distT="0" distB="0" distL="114300" distR="114300" simplePos="0" relativeHeight="251658240" behindDoc="1" locked="0" layoutInCell="1" allowOverlap="1" wp14:anchorId="75A7228E" wp14:editId="3FCABB46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534285" cy="38957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0DB2" w:rsidRPr="00AD7963">
        <w:rPr>
          <w:rFonts w:ascii="Times New Roman" w:hAnsi="Times New Roman" w:cs="Times New Roman"/>
          <w:b/>
          <w:sz w:val="24"/>
          <w:szCs w:val="24"/>
        </w:rPr>
        <w:t>2. Konkursa uzdevumi:</w:t>
      </w:r>
    </w:p>
    <w:p w14:paraId="067B71D9" w14:textId="77777777" w:rsidR="00AC0DB2" w:rsidRPr="00AD7963" w:rsidRDefault="00AC0DB2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 Veicināt bērnu un jauniešu radošo spēju attīstību, padziļināt izpratni par ekoloģiju,</w:t>
      </w:r>
    </w:p>
    <w:p w14:paraId="48CB4BD4" w14:textId="77777777" w:rsidR="00AC0DB2" w:rsidRPr="00AD7963" w:rsidRDefault="00AC0DB2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apkārtējo vidi un industrijām</w:t>
      </w:r>
    </w:p>
    <w:p w14:paraId="3A28CE1F" w14:textId="77777777" w:rsidR="00AC0DB2" w:rsidRPr="00AD7963" w:rsidRDefault="00AC0DB2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 Attīstīt dalībnieku saskarsmes prasmes un spēju darboties komandā</w:t>
      </w:r>
    </w:p>
    <w:p w14:paraId="4A784763" w14:textId="77777777" w:rsidR="00AC0DB2" w:rsidRDefault="00AC0DB2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 Pilnveidot telpisko domāšanu</w:t>
      </w:r>
    </w:p>
    <w:p w14:paraId="03578FCA" w14:textId="77777777" w:rsidR="00AD7963" w:rsidRPr="001134EC" w:rsidRDefault="00AD7963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133DE4C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63">
        <w:rPr>
          <w:rFonts w:ascii="Times New Roman" w:hAnsi="Times New Roman" w:cs="Times New Roman"/>
          <w:b/>
          <w:sz w:val="24"/>
          <w:szCs w:val="24"/>
        </w:rPr>
        <w:t>3. Konkursa norises laiks un vieta:</w:t>
      </w:r>
    </w:p>
    <w:p w14:paraId="1DC09423" w14:textId="0F2A25D1" w:rsidR="00CE66F8" w:rsidRPr="00CE66F8" w:rsidRDefault="00AC0DB2" w:rsidP="00CE66F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202</w:t>
      </w:r>
      <w:r w:rsidR="000E11F0">
        <w:rPr>
          <w:rFonts w:ascii="Times New Roman" w:hAnsi="Times New Roman" w:cs="Times New Roman"/>
          <w:sz w:val="24"/>
          <w:szCs w:val="24"/>
        </w:rPr>
        <w:t>5. gada 4</w:t>
      </w:r>
      <w:r w:rsidRPr="00AD7963">
        <w:rPr>
          <w:rFonts w:ascii="Times New Roman" w:hAnsi="Times New Roman" w:cs="Times New Roman"/>
          <w:sz w:val="24"/>
          <w:szCs w:val="24"/>
        </w:rPr>
        <w:t>. aprīlis Iecavas Mūzikas un mākslas skola</w:t>
      </w:r>
      <w:r w:rsidR="00CE66F8">
        <w:rPr>
          <w:rFonts w:ascii="Times New Roman" w:hAnsi="Times New Roman" w:cs="Times New Roman"/>
          <w:sz w:val="24"/>
          <w:szCs w:val="24"/>
        </w:rPr>
        <w:t>.</w:t>
      </w:r>
      <w:r w:rsidR="00CE66F8" w:rsidRPr="00CE66F8">
        <w:rPr>
          <w:rFonts w:ascii="Times New Roman" w:eastAsia="Times New Roman" w:hAnsi="Times New Roman" w:cs="Times New Roman"/>
          <w:lang w:eastAsia="lv-LV"/>
        </w:rPr>
        <w:t xml:space="preserve"> </w:t>
      </w:r>
      <w:r w:rsidR="00CE66F8" w:rsidRPr="00CE66F8">
        <w:rPr>
          <w:rFonts w:ascii="Times New Roman" w:hAnsi="Times New Roman" w:cs="Times New Roman"/>
          <w:sz w:val="24"/>
          <w:szCs w:val="24"/>
        </w:rPr>
        <w:t>Grāfa laukums 1, Iecava, Bauskas nov., LV-3913</w:t>
      </w:r>
    </w:p>
    <w:p w14:paraId="3A154A66" w14:textId="77777777" w:rsidR="00AD7963" w:rsidRPr="001134EC" w:rsidRDefault="00AD7963" w:rsidP="00AD7963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DD40232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63">
        <w:rPr>
          <w:rFonts w:ascii="Times New Roman" w:hAnsi="Times New Roman" w:cs="Times New Roman"/>
          <w:b/>
          <w:sz w:val="24"/>
          <w:szCs w:val="24"/>
        </w:rPr>
        <w:t>4. Konkursa dalībnieki:</w:t>
      </w:r>
    </w:p>
    <w:p w14:paraId="26DD919D" w14:textId="2BD8F033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Konkursa dalībnieki ir profesionālās ievirzes mākslas un dizaina izglītības programmu</w:t>
      </w:r>
      <w:r w:rsidR="00987DE6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audzēkņi, kuru vecums konkursa dienā ir no 10 – 16 gadiem.</w:t>
      </w:r>
    </w:p>
    <w:p w14:paraId="1D27F4C7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Konkursā piedalās komandas, kuru sastāvā ir 2 dalībnieki.</w:t>
      </w:r>
    </w:p>
    <w:p w14:paraId="20E62760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Konkurss norisinās 2 vecuma grupās:</w:t>
      </w:r>
    </w:p>
    <w:p w14:paraId="38814061" w14:textId="77777777" w:rsidR="00AC0DB2" w:rsidRPr="00AD7963" w:rsidRDefault="00AC0DB2" w:rsidP="00AD7963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I grupa: audzēkņi vecumā no 10 – 12 gadiem</w:t>
      </w:r>
    </w:p>
    <w:p w14:paraId="518F8D0C" w14:textId="77777777" w:rsidR="00AC0DB2" w:rsidRPr="00AD7963" w:rsidRDefault="00AC0DB2" w:rsidP="00AD7963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II grupa: audzēkņi vecumā no 13 – 16 gadiem</w:t>
      </w:r>
    </w:p>
    <w:p w14:paraId="0B22EDF6" w14:textId="77777777" w:rsidR="00AC0DB2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Katra izglītības iestāde drīkst pieteikt ne vairāk kā divas komandas, pa vienai katrā vecuma</w:t>
      </w:r>
      <w:r w:rsidR="00AD7963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grupā.</w:t>
      </w:r>
    </w:p>
    <w:p w14:paraId="560FBFB9" w14:textId="77777777" w:rsidR="00AD7963" w:rsidRPr="001134EC" w:rsidRDefault="00AD7963" w:rsidP="00AD7963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18EABCA" w14:textId="77777777" w:rsidR="00987DE6" w:rsidRDefault="00987DE6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AEF61" w14:textId="3C83A646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63">
        <w:rPr>
          <w:rFonts w:ascii="Times New Roman" w:hAnsi="Times New Roman" w:cs="Times New Roman"/>
          <w:b/>
          <w:sz w:val="24"/>
          <w:szCs w:val="24"/>
        </w:rPr>
        <w:t>5. Konkursa saturs:</w:t>
      </w:r>
    </w:p>
    <w:p w14:paraId="213FC807" w14:textId="79434333" w:rsidR="00AC0DB2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 xml:space="preserve">Konkursa laikā (3 stundas) tiek izgatavota telpiska instalācija </w:t>
      </w:r>
      <w:r w:rsidR="000E11F0">
        <w:rPr>
          <w:rFonts w:ascii="Times New Roman" w:hAnsi="Times New Roman" w:cs="Times New Roman"/>
          <w:sz w:val="24"/>
          <w:szCs w:val="24"/>
        </w:rPr>
        <w:t>no papīra</w:t>
      </w:r>
      <w:r w:rsidRPr="00AD7963">
        <w:rPr>
          <w:rFonts w:ascii="Times New Roman" w:hAnsi="Times New Roman" w:cs="Times New Roman"/>
          <w:sz w:val="24"/>
          <w:szCs w:val="24"/>
        </w:rPr>
        <w:t>. Uzdevumu drīkst veikt tikai izmantojot konkursa organizatora dotos darba izejmateriālus. Precīz</w:t>
      </w:r>
      <w:r w:rsidR="00FA5632">
        <w:rPr>
          <w:rFonts w:ascii="Times New Roman" w:hAnsi="Times New Roman" w:cs="Times New Roman"/>
          <w:sz w:val="24"/>
          <w:szCs w:val="24"/>
        </w:rPr>
        <w:t>s</w:t>
      </w:r>
      <w:r w:rsidRPr="00AD7963">
        <w:rPr>
          <w:rFonts w:ascii="Times New Roman" w:hAnsi="Times New Roman" w:cs="Times New Roman"/>
          <w:sz w:val="24"/>
          <w:szCs w:val="24"/>
        </w:rPr>
        <w:t xml:space="preserve"> konkursa</w:t>
      </w:r>
      <w:r w:rsidR="000E11F0">
        <w:rPr>
          <w:rFonts w:ascii="Times New Roman" w:hAnsi="Times New Roman" w:cs="Times New Roman"/>
          <w:sz w:val="24"/>
          <w:szCs w:val="24"/>
        </w:rPr>
        <w:t xml:space="preserve"> </w:t>
      </w:r>
      <w:r w:rsidR="00FA5632">
        <w:rPr>
          <w:rFonts w:ascii="Times New Roman" w:hAnsi="Times New Roman" w:cs="Times New Roman"/>
          <w:sz w:val="24"/>
          <w:szCs w:val="24"/>
        </w:rPr>
        <w:t xml:space="preserve">uzdevums </w:t>
      </w:r>
      <w:r w:rsidRPr="00AD7963">
        <w:rPr>
          <w:rFonts w:ascii="Times New Roman" w:hAnsi="Times New Roman" w:cs="Times New Roman"/>
          <w:sz w:val="24"/>
          <w:szCs w:val="24"/>
        </w:rPr>
        <w:t>tiek paziņot</w:t>
      </w:r>
      <w:r w:rsidR="00FA5632">
        <w:rPr>
          <w:rFonts w:ascii="Times New Roman" w:hAnsi="Times New Roman" w:cs="Times New Roman"/>
          <w:sz w:val="24"/>
          <w:szCs w:val="24"/>
        </w:rPr>
        <w:t>s</w:t>
      </w:r>
      <w:r w:rsidRPr="00AD7963">
        <w:rPr>
          <w:rFonts w:ascii="Times New Roman" w:hAnsi="Times New Roman" w:cs="Times New Roman"/>
          <w:sz w:val="24"/>
          <w:szCs w:val="24"/>
        </w:rPr>
        <w:t xml:space="preserve"> konkursa dienā.</w:t>
      </w:r>
    </w:p>
    <w:p w14:paraId="26E987CA" w14:textId="77777777" w:rsidR="00AD7963" w:rsidRPr="001134EC" w:rsidRDefault="00AD7963" w:rsidP="00AD7963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680B22A7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63">
        <w:rPr>
          <w:rFonts w:ascii="Times New Roman" w:hAnsi="Times New Roman" w:cs="Times New Roman"/>
          <w:b/>
          <w:sz w:val="24"/>
          <w:szCs w:val="24"/>
        </w:rPr>
        <w:t>6. Vērtēšana:</w:t>
      </w:r>
    </w:p>
    <w:p w14:paraId="0E3D4B72" w14:textId="7F217DA5" w:rsidR="00AC0DB2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Konkursa darbus vērtē Iecavas Mūzikas un mākslas skolas direktora izveidota žūrija. Katra</w:t>
      </w:r>
      <w:r w:rsidR="00AD7963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grupa tiek vērtēta atsevišķi.</w:t>
      </w:r>
    </w:p>
    <w:p w14:paraId="42DE1369" w14:textId="77777777" w:rsidR="000C4F8C" w:rsidRPr="00AD7963" w:rsidRDefault="000C4F8C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8401AB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Vērtēšanas kritēriji:</w:t>
      </w:r>
    </w:p>
    <w:p w14:paraId="4340F23C" w14:textId="77777777" w:rsidR="00AC0DB2" w:rsidRPr="00AD7963" w:rsidRDefault="00AC0DB2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 darba atbilstība tēmai un nolikuma prasībām</w:t>
      </w:r>
    </w:p>
    <w:p w14:paraId="2D99BDF7" w14:textId="13A0E550" w:rsidR="00AC0DB2" w:rsidRPr="00AD7963" w:rsidRDefault="00AC0DB2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 kompozīcija</w:t>
      </w:r>
      <w:r w:rsidR="000E11F0">
        <w:rPr>
          <w:rFonts w:ascii="Times New Roman" w:hAnsi="Times New Roman" w:cs="Times New Roman"/>
          <w:sz w:val="24"/>
          <w:szCs w:val="24"/>
        </w:rPr>
        <w:t xml:space="preserve">, </w:t>
      </w:r>
      <w:r w:rsidR="000E11F0" w:rsidRPr="00AD7963">
        <w:rPr>
          <w:rFonts w:ascii="Times New Roman" w:hAnsi="Times New Roman" w:cs="Times New Roman"/>
          <w:sz w:val="24"/>
          <w:szCs w:val="24"/>
        </w:rPr>
        <w:t>oriģinalitāte</w:t>
      </w:r>
    </w:p>
    <w:p w14:paraId="7E198238" w14:textId="6FE59A0B" w:rsidR="00AC0DB2" w:rsidRDefault="000E11F0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darba izpildījuma kvalitāte</w:t>
      </w:r>
    </w:p>
    <w:p w14:paraId="33A5A836" w14:textId="77777777" w:rsidR="00AD7963" w:rsidRPr="001134EC" w:rsidRDefault="00AD7963" w:rsidP="00AD7963">
      <w:pPr>
        <w:spacing w:after="0" w:line="23" w:lineRule="atLeast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753301D8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63">
        <w:rPr>
          <w:rFonts w:ascii="Times New Roman" w:hAnsi="Times New Roman" w:cs="Times New Roman"/>
          <w:b/>
          <w:sz w:val="24"/>
          <w:szCs w:val="24"/>
        </w:rPr>
        <w:t>7. Apbalvošana un darbu izstāde</w:t>
      </w:r>
    </w:p>
    <w:p w14:paraId="40DAC0B1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Konkursa uzvarētājus apbalvo ar balvām, diplomiem un atzinības rakstiem.</w:t>
      </w:r>
    </w:p>
    <w:p w14:paraId="755B1753" w14:textId="633F7419" w:rsidR="00AC0DB2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Konkursa darbi tiek izstādīti Iecavas Mūzikas un mākslas skolā. Tos var saņemt pēc</w:t>
      </w:r>
      <w:r w:rsidR="00AD7963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konkursa noslēguma.</w:t>
      </w:r>
    </w:p>
    <w:p w14:paraId="2A593FE9" w14:textId="77777777" w:rsidR="000E11F0" w:rsidRDefault="000E11F0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9E14A7" w14:textId="77777777" w:rsidR="001C33AA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63">
        <w:rPr>
          <w:rFonts w:ascii="Times New Roman" w:hAnsi="Times New Roman" w:cs="Times New Roman"/>
          <w:b/>
          <w:sz w:val="24"/>
          <w:szCs w:val="24"/>
        </w:rPr>
        <w:t>8. Dalības noteikumi:</w:t>
      </w:r>
    </w:p>
    <w:p w14:paraId="7F8B35F6" w14:textId="3CF596DA" w:rsidR="00AC0DB2" w:rsidRDefault="00AC0DB2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C33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• Materiāli</w:t>
      </w:r>
    </w:p>
    <w:p w14:paraId="34A8EE6E" w14:textId="209C4391" w:rsidR="000E11F0" w:rsidRDefault="000E11F0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Katrai komandai nepieciešams paņemt līdzi:</w:t>
      </w:r>
    </w:p>
    <w:p w14:paraId="3487D9B3" w14:textId="592EA713" w:rsidR="00AC0DB2" w:rsidRPr="00AD7963" w:rsidRDefault="00AC0DB2" w:rsidP="003573F7">
      <w:pPr>
        <w:pStyle w:val="Sarakstarindkopa"/>
        <w:numPr>
          <w:ilvl w:val="0"/>
          <w:numId w:val="1"/>
        </w:numPr>
        <w:spacing w:after="0" w:line="23" w:lineRule="atLea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līmes pistoli</w:t>
      </w:r>
      <w:r w:rsidR="00C008FE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(katrai komandai vismaz vienu)</w:t>
      </w:r>
    </w:p>
    <w:p w14:paraId="5AB76EC2" w14:textId="5714F296" w:rsidR="00AC0DB2" w:rsidRPr="00AD7963" w:rsidRDefault="00AC0DB2" w:rsidP="003573F7">
      <w:pPr>
        <w:pStyle w:val="Sarakstarindkopa"/>
        <w:numPr>
          <w:ilvl w:val="0"/>
          <w:numId w:val="1"/>
        </w:numPr>
        <w:spacing w:after="0" w:line="23" w:lineRule="atLea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caurspīdīgos līmes pistoles kodoliņus</w:t>
      </w:r>
    </w:p>
    <w:p w14:paraId="4A20F44C" w14:textId="59AB5136" w:rsidR="00AC0DB2" w:rsidRPr="00AD7963" w:rsidRDefault="00AC0DB2" w:rsidP="003573F7">
      <w:pPr>
        <w:pStyle w:val="Sarakstarindkopa"/>
        <w:numPr>
          <w:ilvl w:val="0"/>
          <w:numId w:val="1"/>
        </w:numPr>
        <w:spacing w:after="0" w:line="23" w:lineRule="atLea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 xml:space="preserve">dažāda platuma melnos, permanentos marķierus </w:t>
      </w:r>
    </w:p>
    <w:p w14:paraId="6D48F00F" w14:textId="07D99D4D" w:rsidR="00AC0DB2" w:rsidRDefault="00AC0DB2" w:rsidP="003573F7">
      <w:pPr>
        <w:pStyle w:val="Sarakstarindkopa"/>
        <w:numPr>
          <w:ilvl w:val="0"/>
          <w:numId w:val="1"/>
        </w:numPr>
        <w:spacing w:after="0" w:line="23" w:lineRule="atLea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papīra nazi un šķēres</w:t>
      </w:r>
    </w:p>
    <w:p w14:paraId="42744793" w14:textId="4ACF31C3" w:rsidR="000E11F0" w:rsidRDefault="000E11F0" w:rsidP="003573F7">
      <w:pPr>
        <w:pStyle w:val="Sarakstarindkopa"/>
        <w:numPr>
          <w:ilvl w:val="0"/>
          <w:numId w:val="1"/>
        </w:numPr>
        <w:spacing w:after="0" w:line="23" w:lineRule="atLea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papīra </w:t>
      </w:r>
      <w:proofErr w:type="spellStart"/>
      <w:r>
        <w:rPr>
          <w:rFonts w:ascii="Times New Roman" w:hAnsi="Times New Roman" w:cs="Times New Roman"/>
          <w:sz w:val="24"/>
          <w:szCs w:val="24"/>
        </w:rPr>
        <w:t>skavotāju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skavas</w:t>
      </w:r>
    </w:p>
    <w:p w14:paraId="222E513C" w14:textId="77777777" w:rsidR="003573F7" w:rsidRPr="00833BEE" w:rsidRDefault="003573F7" w:rsidP="003573F7">
      <w:pPr>
        <w:pStyle w:val="Sarakstarindkopa"/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65EF1FEB" w14:textId="5DC02426" w:rsidR="00AC0DB2" w:rsidRPr="00AD7963" w:rsidRDefault="00AC0DB2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7C90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Pr="00F67C90">
        <w:rPr>
          <w:rFonts w:ascii="Times New Roman" w:hAnsi="Times New Roman" w:cs="Times New Roman"/>
          <w:b/>
          <w:sz w:val="24"/>
          <w:szCs w:val="24"/>
          <w:u w:val="single"/>
        </w:rPr>
        <w:t>Pieteikums</w:t>
      </w:r>
      <w:r w:rsidRPr="00AD7963">
        <w:rPr>
          <w:rFonts w:ascii="Times New Roman" w:hAnsi="Times New Roman" w:cs="Times New Roman"/>
          <w:sz w:val="24"/>
          <w:szCs w:val="24"/>
        </w:rPr>
        <w:t xml:space="preserve"> (Pielikums Nr.1) </w:t>
      </w:r>
      <w:proofErr w:type="spellStart"/>
      <w:r w:rsidRPr="00AD7963">
        <w:rPr>
          <w:rFonts w:ascii="Times New Roman" w:hAnsi="Times New Roman" w:cs="Times New Roman"/>
          <w:sz w:val="24"/>
          <w:szCs w:val="24"/>
        </w:rPr>
        <w:t>jānosūta</w:t>
      </w:r>
      <w:proofErr w:type="spellEnd"/>
      <w:r w:rsidRPr="00AD7963">
        <w:rPr>
          <w:rFonts w:ascii="Times New Roman" w:hAnsi="Times New Roman" w:cs="Times New Roman"/>
          <w:sz w:val="24"/>
          <w:szCs w:val="24"/>
        </w:rPr>
        <w:t xml:space="preserve"> uz e-pastu iecava</w:t>
      </w:r>
      <w:r w:rsidR="00C008FE">
        <w:rPr>
          <w:rFonts w:ascii="Times New Roman" w:hAnsi="Times New Roman" w:cs="Times New Roman"/>
          <w:sz w:val="24"/>
          <w:szCs w:val="24"/>
        </w:rPr>
        <w:t>.</w:t>
      </w:r>
      <w:r w:rsidRPr="00AD7963">
        <w:rPr>
          <w:rFonts w:ascii="Times New Roman" w:hAnsi="Times New Roman" w:cs="Times New Roman"/>
          <w:sz w:val="24"/>
          <w:szCs w:val="24"/>
        </w:rPr>
        <w:t>mms@</w:t>
      </w:r>
      <w:r w:rsidR="00C008FE">
        <w:rPr>
          <w:rFonts w:ascii="Times New Roman" w:hAnsi="Times New Roman" w:cs="Times New Roman"/>
          <w:sz w:val="24"/>
          <w:szCs w:val="24"/>
        </w:rPr>
        <w:t>bauskasnovads.lv</w:t>
      </w:r>
    </w:p>
    <w:p w14:paraId="21A87242" w14:textId="46A1A3FB" w:rsidR="00AC0DB2" w:rsidRDefault="000E11F0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 2025</w:t>
      </w:r>
      <w:r w:rsidR="00AC0DB2" w:rsidRPr="00AD7963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DB2" w:rsidRPr="00AD796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martam</w:t>
      </w:r>
      <w:r w:rsidR="00AC0DB2" w:rsidRPr="00AD7963">
        <w:rPr>
          <w:rFonts w:ascii="Times New Roman" w:hAnsi="Times New Roman" w:cs="Times New Roman"/>
          <w:sz w:val="24"/>
          <w:szCs w:val="24"/>
        </w:rPr>
        <w:t xml:space="preserve"> ar norādi Konkursam ,,Radošais atlikums 202</w:t>
      </w:r>
      <w:r w:rsidR="00795796">
        <w:rPr>
          <w:rFonts w:ascii="Times New Roman" w:hAnsi="Times New Roman" w:cs="Times New Roman"/>
          <w:sz w:val="24"/>
          <w:szCs w:val="24"/>
        </w:rPr>
        <w:t>5</w:t>
      </w:r>
      <w:r w:rsidR="00AC0DB2" w:rsidRPr="00AD7963">
        <w:rPr>
          <w:rFonts w:ascii="Times New Roman" w:hAnsi="Times New Roman" w:cs="Times New Roman"/>
          <w:sz w:val="24"/>
          <w:szCs w:val="24"/>
        </w:rPr>
        <w:t>”</w:t>
      </w:r>
    </w:p>
    <w:p w14:paraId="5634196E" w14:textId="77777777" w:rsidR="003573F7" w:rsidRPr="00833BEE" w:rsidRDefault="003573F7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7C0676E" w14:textId="3949ACFC" w:rsidR="00AC0DB2" w:rsidRDefault="00AC0DB2" w:rsidP="00F67C90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7C90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Pr="00F67C90">
        <w:rPr>
          <w:rFonts w:ascii="Times New Roman" w:hAnsi="Times New Roman" w:cs="Times New Roman"/>
          <w:b/>
          <w:sz w:val="24"/>
          <w:szCs w:val="24"/>
          <w:u w:val="single"/>
        </w:rPr>
        <w:t>Dalības maksa</w:t>
      </w:r>
      <w:r w:rsidR="00F67C90" w:rsidRPr="00F67C90">
        <w:rPr>
          <w:rFonts w:ascii="Times New Roman" w:hAnsi="Times New Roman" w:cs="Times New Roman"/>
          <w:sz w:val="24"/>
          <w:szCs w:val="24"/>
        </w:rPr>
        <w:t xml:space="preserve"> </w:t>
      </w:r>
      <w:r w:rsidR="00FA3FB4">
        <w:rPr>
          <w:rFonts w:ascii="Times New Roman" w:hAnsi="Times New Roman" w:cs="Times New Roman"/>
          <w:sz w:val="24"/>
          <w:szCs w:val="24"/>
        </w:rPr>
        <w:t>3</w:t>
      </w:r>
      <w:r w:rsidRPr="00AD796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AD796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F174C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 xml:space="preserve"> par katru komandu</w:t>
      </w:r>
    </w:p>
    <w:p w14:paraId="1B4CB1F7" w14:textId="77777777" w:rsidR="00F67C90" w:rsidRPr="00F67C90" w:rsidRDefault="00F67C90" w:rsidP="00F67C90">
      <w:pPr>
        <w:spacing w:after="0" w:line="23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5423C0" w14:textId="37D510BC" w:rsidR="00AC0DB2" w:rsidRPr="00987DE6" w:rsidRDefault="00AC0DB2" w:rsidP="00E26E10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87DE6">
        <w:rPr>
          <w:rFonts w:ascii="Times New Roman" w:hAnsi="Times New Roman" w:cs="Times New Roman"/>
          <w:sz w:val="24"/>
          <w:szCs w:val="24"/>
        </w:rPr>
        <w:t xml:space="preserve">Dalības maksa pēc rēķina saņemšanas jāpārskaita līdz </w:t>
      </w:r>
      <w:r w:rsidR="00E26E10">
        <w:rPr>
          <w:rFonts w:ascii="Times New Roman" w:hAnsi="Times New Roman" w:cs="Times New Roman"/>
          <w:sz w:val="24"/>
          <w:szCs w:val="24"/>
        </w:rPr>
        <w:t>3</w:t>
      </w:r>
      <w:r w:rsidRPr="00987DE6">
        <w:rPr>
          <w:rFonts w:ascii="Times New Roman" w:hAnsi="Times New Roman" w:cs="Times New Roman"/>
          <w:sz w:val="24"/>
          <w:szCs w:val="24"/>
        </w:rPr>
        <w:t>. aprīlim:</w:t>
      </w:r>
    </w:p>
    <w:p w14:paraId="7EEC607A" w14:textId="77777777" w:rsidR="00981446" w:rsidRPr="00987DE6" w:rsidRDefault="00981446" w:rsidP="00E26E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87DE6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Maksātājs</w:t>
      </w:r>
      <w:r w:rsidRPr="00987D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987DE6">
        <w:rPr>
          <w:rFonts w:ascii="Times New Roman" w:eastAsia="Times New Roman" w:hAnsi="Times New Roman" w:cs="Times New Roman"/>
          <w:b/>
          <w:lang w:eastAsia="lv-LV"/>
        </w:rPr>
        <w:t>BAUSKAS NOVADA PAŠVALDĪBA</w:t>
      </w:r>
    </w:p>
    <w:p w14:paraId="4D3E1F75" w14:textId="77777777" w:rsidR="00981446" w:rsidRPr="00987DE6" w:rsidRDefault="00981446" w:rsidP="00E2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DE6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Reģ.nr.90009116223</w:t>
      </w:r>
    </w:p>
    <w:p w14:paraId="63499E26" w14:textId="5F7F4D4F" w:rsidR="00981446" w:rsidRPr="00987DE6" w:rsidRDefault="00981446" w:rsidP="00E2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987DE6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Saņēmējs</w:t>
      </w:r>
      <w:r w:rsidRPr="00987D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987DE6">
        <w:rPr>
          <w:rFonts w:ascii="Times New Roman" w:eastAsia="Times New Roman" w:hAnsi="Times New Roman" w:cs="Times New Roman"/>
          <w:b/>
          <w:caps/>
          <w:lang w:eastAsia="lv-LV"/>
        </w:rPr>
        <w:t>Iecavas Mūzikas un mākslas skola</w:t>
      </w:r>
    </w:p>
    <w:p w14:paraId="1A44FF0F" w14:textId="77777777" w:rsidR="00981446" w:rsidRPr="00987DE6" w:rsidRDefault="00981446" w:rsidP="00E26E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87DE6">
        <w:rPr>
          <w:rFonts w:ascii="Times New Roman" w:eastAsia="Times New Roman" w:hAnsi="Times New Roman" w:cs="Times New Roman"/>
          <w:lang w:eastAsia="lv-LV"/>
        </w:rPr>
        <w:t xml:space="preserve">Izglītības iestādes reģistrācijas Nr. 4574902283, </w:t>
      </w:r>
      <w:r w:rsidRPr="00987DE6">
        <w:rPr>
          <w:rFonts w:ascii="Times New Roman" w:eastAsia="Times New Roman" w:hAnsi="Times New Roman" w:cs="Times New Roman"/>
          <w:noProof/>
          <w:lang w:eastAsia="lv-LV"/>
        </w:rPr>
        <w:t>Reģ</w:t>
      </w:r>
      <w:r w:rsidRPr="00987DE6">
        <w:rPr>
          <w:rFonts w:ascii="Times New Roman" w:eastAsia="Times New Roman" w:hAnsi="Times New Roman" w:cs="Times New Roman"/>
          <w:lang w:eastAsia="lv-LV"/>
        </w:rPr>
        <w:t>. Nr. 90000047547</w:t>
      </w:r>
    </w:p>
    <w:p w14:paraId="63F9A176" w14:textId="77777777" w:rsidR="00981446" w:rsidRPr="00987DE6" w:rsidRDefault="00981446" w:rsidP="00E26E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87DE6">
        <w:rPr>
          <w:rFonts w:ascii="Times New Roman" w:eastAsia="Times New Roman" w:hAnsi="Times New Roman" w:cs="Times New Roman"/>
          <w:lang w:eastAsia="lv-LV"/>
        </w:rPr>
        <w:t>Grāfa laukums 1, Iecava, Bauskas nov., LV-3913</w:t>
      </w:r>
    </w:p>
    <w:p w14:paraId="7AB422DA" w14:textId="77777777" w:rsidR="00981446" w:rsidRPr="00987DE6" w:rsidRDefault="00981446" w:rsidP="00E26E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87DE6">
        <w:rPr>
          <w:rFonts w:ascii="Times New Roman" w:eastAsia="Times New Roman" w:hAnsi="Times New Roman" w:cs="Times New Roman"/>
          <w:lang w:eastAsia="lv-LV"/>
        </w:rPr>
        <w:t>Valsts kase, LV50TREL9802589008000</w:t>
      </w:r>
    </w:p>
    <w:p w14:paraId="6BA9F01E" w14:textId="3F39EA59" w:rsidR="00981446" w:rsidRDefault="00981446" w:rsidP="00E26E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87DE6">
        <w:rPr>
          <w:rFonts w:ascii="Times New Roman" w:eastAsia="Times New Roman" w:hAnsi="Times New Roman" w:cs="Times New Roman"/>
          <w:lang w:eastAsia="lv-LV"/>
        </w:rPr>
        <w:t xml:space="preserve">tālr. 63942469, e-pasts: </w:t>
      </w:r>
      <w:hyperlink r:id="rId7" w:history="1">
        <w:r w:rsidR="00E26E10" w:rsidRPr="00EE6B2A">
          <w:rPr>
            <w:rStyle w:val="Hipersaite"/>
            <w:rFonts w:ascii="Times New Roman" w:eastAsia="Times New Roman" w:hAnsi="Times New Roman" w:cs="Times New Roman"/>
            <w:lang w:eastAsia="lv-LV"/>
          </w:rPr>
          <w:t>iecava.mms@bauskasnovads.lv</w:t>
        </w:r>
      </w:hyperlink>
    </w:p>
    <w:p w14:paraId="1EB184B8" w14:textId="6995EDEA" w:rsidR="00E26E10" w:rsidRPr="00E26E10" w:rsidRDefault="00E26E10" w:rsidP="00E26E1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lv-LV"/>
        </w:rPr>
      </w:pPr>
      <w:r w:rsidRPr="00E26E10">
        <w:rPr>
          <w:rFonts w:ascii="Times New Roman" w:eastAsia="Times New Roman" w:hAnsi="Times New Roman" w:cs="Times New Roman"/>
          <w:u w:val="single"/>
          <w:lang w:eastAsia="lv-LV"/>
        </w:rPr>
        <w:t>pēc rēķinu apmaksas nosūtīt maksājuma uzdevumu</w:t>
      </w:r>
    </w:p>
    <w:p w14:paraId="18C6A441" w14:textId="77777777" w:rsidR="006D4D0D" w:rsidRPr="00833BEE" w:rsidRDefault="006D4D0D" w:rsidP="009814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456956D8" w14:textId="77777777" w:rsidR="00AC0DB2" w:rsidRDefault="00AC0DB2" w:rsidP="00F67C9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Komandas neierašanās gadījumā, dalības maksa netiek atmaksāta.</w:t>
      </w:r>
    </w:p>
    <w:p w14:paraId="1DCF3478" w14:textId="77777777" w:rsidR="00981446" w:rsidRPr="00833BEE" w:rsidRDefault="00981446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11CADE5" w14:textId="77777777" w:rsidR="00AC0DB2" w:rsidRPr="003573F7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F7">
        <w:rPr>
          <w:rFonts w:ascii="Times New Roman" w:hAnsi="Times New Roman" w:cs="Times New Roman"/>
          <w:b/>
          <w:sz w:val="24"/>
          <w:szCs w:val="24"/>
        </w:rPr>
        <w:t>9. Dalībnieka personas datu aizsardzības nosacījumi</w:t>
      </w:r>
    </w:p>
    <w:p w14:paraId="3447FCEA" w14:textId="723251C4" w:rsidR="00AC0DB2" w:rsidRPr="00AD7963" w:rsidRDefault="00AC0DB2" w:rsidP="00981446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 Konkursa dalībnieki var tikt fotografēti un/vai filmēti, fotogrāfijas un audiovizuālais</w:t>
      </w:r>
      <w:r w:rsidR="00981446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materiāls var tikt publiskots ar mērķi popularizēt audzēkņu radošās un mākslinieciskās</w:t>
      </w:r>
      <w:r w:rsidR="00981446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aktivitātes un atspoguļot to norises sabiedrības interesēs un kultūrvēsturisko liecību</w:t>
      </w:r>
      <w:r w:rsidR="00981446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saglabāšanā. Dalībnieks atlīdzību par to nesaņem.</w:t>
      </w:r>
    </w:p>
    <w:p w14:paraId="48BE64DD" w14:textId="0757E4CB" w:rsidR="00AC0DB2" w:rsidRPr="00AD7963" w:rsidRDefault="00AC0DB2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 xml:space="preserve">• Dalībnieka pedagogs </w:t>
      </w:r>
      <w:r w:rsidR="000E11F0">
        <w:rPr>
          <w:rFonts w:ascii="Times New Roman" w:hAnsi="Times New Roman" w:cs="Times New Roman"/>
          <w:sz w:val="24"/>
          <w:szCs w:val="24"/>
        </w:rPr>
        <w:t>i</w:t>
      </w:r>
      <w:r w:rsidRPr="00AD7963">
        <w:rPr>
          <w:rFonts w:ascii="Times New Roman" w:hAnsi="Times New Roman" w:cs="Times New Roman"/>
          <w:sz w:val="24"/>
          <w:szCs w:val="24"/>
        </w:rPr>
        <w:t>r atbildīgs par konkursa dalībnieka vecāka vai aizbildņa</w:t>
      </w:r>
    </w:p>
    <w:p w14:paraId="4B30538B" w14:textId="77777777" w:rsidR="00AC0DB2" w:rsidRDefault="00AC0DB2" w:rsidP="00981446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piekrišanas saņemšanu, ka dalībnieks var tikt fiksēts audio, audiovizuālā un fotogrāfiju</w:t>
      </w:r>
      <w:r w:rsidR="00981446">
        <w:rPr>
          <w:rFonts w:ascii="Times New Roman" w:hAnsi="Times New Roman" w:cs="Times New Roman"/>
          <w:sz w:val="24"/>
          <w:szCs w:val="24"/>
        </w:rPr>
        <w:t xml:space="preserve"> </w:t>
      </w:r>
      <w:r w:rsidRPr="00AD7963">
        <w:rPr>
          <w:rFonts w:ascii="Times New Roman" w:hAnsi="Times New Roman" w:cs="Times New Roman"/>
          <w:sz w:val="24"/>
          <w:szCs w:val="24"/>
        </w:rPr>
        <w:t>veidā un viņa personas dati var tikt apstrādāti.</w:t>
      </w:r>
    </w:p>
    <w:p w14:paraId="1801CC7F" w14:textId="77777777" w:rsidR="003573F7" w:rsidRPr="00833BEE" w:rsidRDefault="003573F7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80EE52D" w14:textId="77777777" w:rsidR="00AC0DB2" w:rsidRPr="003573F7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F7">
        <w:rPr>
          <w:rFonts w:ascii="Times New Roman" w:hAnsi="Times New Roman" w:cs="Times New Roman"/>
          <w:b/>
          <w:sz w:val="24"/>
          <w:szCs w:val="24"/>
        </w:rPr>
        <w:t>10. Papildus informācija:</w:t>
      </w:r>
    </w:p>
    <w:p w14:paraId="0E7ABC4D" w14:textId="77777777" w:rsidR="00AC0DB2" w:rsidRPr="00AD7963" w:rsidRDefault="00AC0DB2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 Ceļa un uzturēšanās izdevumus sedz paši dalībnieki vai izglītības iestāde.</w:t>
      </w:r>
    </w:p>
    <w:p w14:paraId="4EE45AD8" w14:textId="785663ED" w:rsidR="00FA5632" w:rsidRDefault="00AC0DB2" w:rsidP="00FA5632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 Konkursa precīza norises kārtība un laiki, tiek nosūtīti dalībniekiem līdz 202</w:t>
      </w:r>
      <w:r w:rsidR="000E11F0">
        <w:rPr>
          <w:rFonts w:ascii="Times New Roman" w:hAnsi="Times New Roman" w:cs="Times New Roman"/>
          <w:sz w:val="24"/>
          <w:szCs w:val="24"/>
        </w:rPr>
        <w:t>5</w:t>
      </w:r>
      <w:r w:rsidRPr="00AD7963">
        <w:rPr>
          <w:rFonts w:ascii="Times New Roman" w:hAnsi="Times New Roman" w:cs="Times New Roman"/>
          <w:sz w:val="24"/>
          <w:szCs w:val="24"/>
        </w:rPr>
        <w:t xml:space="preserve">. gada </w:t>
      </w:r>
      <w:r w:rsidR="000E11F0">
        <w:rPr>
          <w:rFonts w:ascii="Times New Roman" w:hAnsi="Times New Roman" w:cs="Times New Roman"/>
          <w:sz w:val="24"/>
          <w:szCs w:val="24"/>
        </w:rPr>
        <w:t>31</w:t>
      </w:r>
      <w:r w:rsidRPr="00AD7963">
        <w:rPr>
          <w:rFonts w:ascii="Times New Roman" w:hAnsi="Times New Roman" w:cs="Times New Roman"/>
          <w:sz w:val="24"/>
          <w:szCs w:val="24"/>
        </w:rPr>
        <w:t>.</w:t>
      </w:r>
      <w:r w:rsidR="003F5105">
        <w:rPr>
          <w:rFonts w:ascii="Times New Roman" w:hAnsi="Times New Roman" w:cs="Times New Roman"/>
          <w:sz w:val="24"/>
          <w:szCs w:val="24"/>
        </w:rPr>
        <w:t xml:space="preserve"> </w:t>
      </w:r>
      <w:r w:rsidR="000E11F0">
        <w:rPr>
          <w:rFonts w:ascii="Times New Roman" w:hAnsi="Times New Roman" w:cs="Times New Roman"/>
          <w:sz w:val="24"/>
          <w:szCs w:val="24"/>
        </w:rPr>
        <w:t>martam</w:t>
      </w:r>
      <w:r w:rsidRPr="00AD7963">
        <w:rPr>
          <w:rFonts w:ascii="Times New Roman" w:hAnsi="Times New Roman" w:cs="Times New Roman"/>
          <w:sz w:val="24"/>
          <w:szCs w:val="24"/>
        </w:rPr>
        <w:t xml:space="preserve"> (orientējoši: ierašanās 10.00; konkurss 11.00-14.00; apbalvošana 16.00).</w:t>
      </w:r>
    </w:p>
    <w:p w14:paraId="77A889F3" w14:textId="0DB436D9" w:rsidR="00FA5632" w:rsidRPr="00FA5632" w:rsidRDefault="00FA5632" w:rsidP="00833BEE">
      <w:pPr>
        <w:spacing w:after="0" w:line="23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632">
        <w:rPr>
          <w:rFonts w:asciiTheme="majorBidi" w:hAnsiTheme="majorBidi" w:cstheme="majorBidi"/>
          <w:sz w:val="24"/>
          <w:szCs w:val="24"/>
          <w:shd w:val="clear" w:color="auto" w:fill="FFFFFF"/>
        </w:rPr>
        <w:t>Konkursa dalībnieku skolotāji saņems apliecību par</w:t>
      </w:r>
      <w:r w:rsidR="000B005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FA563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profesionālās pilnveides </w:t>
      </w:r>
      <w:r w:rsidR="00833B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FA5632">
        <w:rPr>
          <w:rFonts w:asciiTheme="majorBidi" w:hAnsiTheme="majorBidi" w:cstheme="majorBidi"/>
          <w:sz w:val="24"/>
          <w:szCs w:val="24"/>
          <w:shd w:val="clear" w:color="auto" w:fill="FFFFFF"/>
        </w:rPr>
        <w:t>programm</w:t>
      </w:r>
      <w:r w:rsidR="000B005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</w:t>
      </w:r>
      <w:r w:rsidR="000B005C" w:rsidRPr="000E11F0">
        <w:rPr>
          <w:rFonts w:asciiTheme="majorBidi" w:hAnsiTheme="majorBidi" w:cstheme="majorBidi"/>
          <w:sz w:val="24"/>
          <w:szCs w:val="24"/>
          <w:shd w:val="clear" w:color="auto" w:fill="FFFFFF"/>
        </w:rPr>
        <w:t>apguvi</w:t>
      </w:r>
      <w:r w:rsidRPr="000E11F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6 stundu apjomā.</w:t>
      </w:r>
    </w:p>
    <w:p w14:paraId="29270CDA" w14:textId="77777777" w:rsidR="00FA5632" w:rsidRDefault="00FA5632" w:rsidP="003573F7">
      <w:pPr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0AC6A9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Sīkāka informācija pa tālruņiem:</w:t>
      </w:r>
    </w:p>
    <w:p w14:paraId="23742B6C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 xml:space="preserve">25995980 Sigita </w:t>
      </w:r>
      <w:proofErr w:type="spellStart"/>
      <w:r w:rsidRPr="00AD7963">
        <w:rPr>
          <w:rFonts w:ascii="Times New Roman" w:hAnsi="Times New Roman" w:cs="Times New Roman"/>
          <w:sz w:val="24"/>
          <w:szCs w:val="24"/>
        </w:rPr>
        <w:t>Lazberga</w:t>
      </w:r>
      <w:proofErr w:type="spellEnd"/>
      <w:r w:rsidRPr="00AD7963">
        <w:rPr>
          <w:rFonts w:ascii="Times New Roman" w:hAnsi="Times New Roman" w:cs="Times New Roman"/>
          <w:sz w:val="24"/>
          <w:szCs w:val="24"/>
        </w:rPr>
        <w:t xml:space="preserve"> (direktora vietniece)</w:t>
      </w:r>
    </w:p>
    <w:p w14:paraId="3AB28289" w14:textId="77777777" w:rsidR="00AC0DB2" w:rsidRPr="00AD7963" w:rsidRDefault="00AC0DB2" w:rsidP="00AD796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 xml:space="preserve">26120430 Laura Potaša-Strode (Vizuāli plastiskās mākslas </w:t>
      </w:r>
      <w:proofErr w:type="spellStart"/>
      <w:r w:rsidRPr="00AD7963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AD7963">
        <w:rPr>
          <w:rFonts w:ascii="Times New Roman" w:hAnsi="Times New Roman" w:cs="Times New Roman"/>
          <w:sz w:val="24"/>
          <w:szCs w:val="24"/>
        </w:rPr>
        <w:t>. MK vadītāja)</w:t>
      </w:r>
    </w:p>
    <w:p w14:paraId="38E4273B" w14:textId="23C1C4F9" w:rsidR="00356162" w:rsidRPr="00AD7963" w:rsidRDefault="00AC0DB2" w:rsidP="0035616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7963">
        <w:rPr>
          <w:rFonts w:ascii="Times New Roman" w:hAnsi="Times New Roman" w:cs="Times New Roman"/>
          <w:sz w:val="24"/>
          <w:szCs w:val="24"/>
        </w:rPr>
        <w:t>26806044 (lietvede Evita Vīksna)</w:t>
      </w:r>
    </w:p>
    <w:sectPr w:rsidR="00356162" w:rsidRPr="00AD7963" w:rsidSect="00E26E10">
      <w:pgSz w:w="11906" w:h="16838"/>
      <w:pgMar w:top="851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9F3"/>
    <w:multiLevelType w:val="hybridMultilevel"/>
    <w:tmpl w:val="B0A2C61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167F5"/>
    <w:multiLevelType w:val="hybridMultilevel"/>
    <w:tmpl w:val="61322F9A"/>
    <w:lvl w:ilvl="0" w:tplc="60B686B6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5F729E"/>
    <w:multiLevelType w:val="hybridMultilevel"/>
    <w:tmpl w:val="DC24DBDC"/>
    <w:lvl w:ilvl="0" w:tplc="569C0F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436131">
    <w:abstractNumId w:val="3"/>
  </w:num>
  <w:num w:numId="2" w16cid:durableId="2140880814">
    <w:abstractNumId w:val="2"/>
  </w:num>
  <w:num w:numId="3" w16cid:durableId="1275214418">
    <w:abstractNumId w:val="1"/>
  </w:num>
  <w:num w:numId="4" w16cid:durableId="689797708">
    <w:abstractNumId w:val="1"/>
  </w:num>
  <w:num w:numId="5" w16cid:durableId="18322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3B"/>
    <w:rsid w:val="000B005C"/>
    <w:rsid w:val="000C4F8C"/>
    <w:rsid w:val="000E11F0"/>
    <w:rsid w:val="001134EC"/>
    <w:rsid w:val="001C33AA"/>
    <w:rsid w:val="00356162"/>
    <w:rsid w:val="003573F7"/>
    <w:rsid w:val="003F5105"/>
    <w:rsid w:val="004F3BBD"/>
    <w:rsid w:val="00587368"/>
    <w:rsid w:val="005A6760"/>
    <w:rsid w:val="006D4D0D"/>
    <w:rsid w:val="00795796"/>
    <w:rsid w:val="00822D3B"/>
    <w:rsid w:val="00833BEE"/>
    <w:rsid w:val="00981446"/>
    <w:rsid w:val="00987DE6"/>
    <w:rsid w:val="00A33CD9"/>
    <w:rsid w:val="00AC0DB2"/>
    <w:rsid w:val="00AD7963"/>
    <w:rsid w:val="00AF174C"/>
    <w:rsid w:val="00C008FE"/>
    <w:rsid w:val="00C533CF"/>
    <w:rsid w:val="00CE66F8"/>
    <w:rsid w:val="00E26E10"/>
    <w:rsid w:val="00EC5C50"/>
    <w:rsid w:val="00F67C90"/>
    <w:rsid w:val="00FA3FB4"/>
    <w:rsid w:val="00FA5632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E5468"/>
  <w15:chartTrackingRefBased/>
  <w15:docId w15:val="{FAB2D591-E64D-4D3A-AA9A-C79F5FE8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C0DB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26E10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cava.mms@bausk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2545</Words>
  <Characters>1452</Characters>
  <Application>Microsoft Office Word</Application>
  <DocSecurity>4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Māra Kalve</cp:lastModifiedBy>
  <cp:revision>2</cp:revision>
  <cp:lastPrinted>2025-02-12T09:22:00Z</cp:lastPrinted>
  <dcterms:created xsi:type="dcterms:W3CDTF">2025-02-13T09:05:00Z</dcterms:created>
  <dcterms:modified xsi:type="dcterms:W3CDTF">2025-02-13T09:05:00Z</dcterms:modified>
</cp:coreProperties>
</file>